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A356" w14:textId="1216AD2A" w:rsidR="0058225D" w:rsidRDefault="00026EB4">
      <w:pPr>
        <w:pStyle w:val="BodyText"/>
        <w:ind w:left="4722"/>
        <w:rPr>
          <w:rFonts w:ascii="Times New Roman"/>
          <w:sz w:val="20"/>
        </w:rPr>
      </w:pPr>
      <w:r>
        <w:rPr>
          <w:rFonts w:ascii="Times New Roman"/>
          <w:noProof/>
          <w:sz w:val="20"/>
        </w:rPr>
        <w:drawing>
          <wp:anchor distT="0" distB="0" distL="114300" distR="114300" simplePos="0" relativeHeight="251658240" behindDoc="1" locked="0" layoutInCell="1" allowOverlap="1" wp14:anchorId="0AFDD8F0" wp14:editId="20A201D8">
            <wp:simplePos x="0" y="0"/>
            <wp:positionH relativeFrom="column">
              <wp:posOffset>2387600</wp:posOffset>
            </wp:positionH>
            <wp:positionV relativeFrom="paragraph">
              <wp:posOffset>-228600</wp:posOffset>
            </wp:positionV>
            <wp:extent cx="2200275" cy="86677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275" cy="866775"/>
                    </a:xfrm>
                    <a:prstGeom prst="rect">
                      <a:avLst/>
                    </a:prstGeom>
                  </pic:spPr>
                </pic:pic>
              </a:graphicData>
            </a:graphic>
            <wp14:sizeRelH relativeFrom="margin">
              <wp14:pctWidth>0</wp14:pctWidth>
            </wp14:sizeRelH>
            <wp14:sizeRelV relativeFrom="margin">
              <wp14:pctHeight>0</wp14:pctHeight>
            </wp14:sizeRelV>
          </wp:anchor>
        </w:drawing>
      </w:r>
    </w:p>
    <w:p w14:paraId="628518CF" w14:textId="77777777" w:rsidR="00026EB4" w:rsidRDefault="00026EB4">
      <w:pPr>
        <w:spacing w:before="18"/>
        <w:ind w:left="1236"/>
        <w:rPr>
          <w:rFonts w:ascii="Times New Roman"/>
          <w:b/>
          <w:w w:val="130"/>
          <w:sz w:val="43"/>
        </w:rPr>
      </w:pPr>
    </w:p>
    <w:p w14:paraId="059D4649" w14:textId="77777777" w:rsidR="00026EB4" w:rsidRDefault="00026EB4">
      <w:pPr>
        <w:spacing w:before="18"/>
        <w:ind w:left="1236"/>
        <w:rPr>
          <w:rFonts w:ascii="Times New Roman"/>
          <w:b/>
          <w:w w:val="130"/>
          <w:sz w:val="43"/>
        </w:rPr>
      </w:pPr>
    </w:p>
    <w:p w14:paraId="57530E28" w14:textId="2715AD12" w:rsidR="0058225D" w:rsidRDefault="00C57601">
      <w:pPr>
        <w:spacing w:before="18"/>
        <w:ind w:left="1236"/>
        <w:rPr>
          <w:rFonts w:ascii="Times New Roman"/>
          <w:sz w:val="21"/>
        </w:rPr>
      </w:pPr>
      <w:r>
        <w:rPr>
          <w:rFonts w:ascii="Times New Roman"/>
          <w:b/>
          <w:w w:val="130"/>
          <w:sz w:val="43"/>
        </w:rPr>
        <w:t>Maywood Middle School PTSA</w:t>
      </w:r>
      <w:r>
        <w:rPr>
          <w:rFonts w:ascii="Times New Roman"/>
          <w:b/>
          <w:spacing w:val="83"/>
          <w:w w:val="130"/>
          <w:sz w:val="43"/>
        </w:rPr>
        <w:t xml:space="preserve"> </w:t>
      </w:r>
      <w:r>
        <w:rPr>
          <w:rFonts w:ascii="Times New Roman"/>
          <w:spacing w:val="3"/>
          <w:w w:val="130"/>
          <w:sz w:val="21"/>
        </w:rPr>
        <w:t>2</w:t>
      </w:r>
      <w:r>
        <w:rPr>
          <w:rFonts w:ascii="Times New Roman"/>
          <w:color w:val="212121"/>
          <w:spacing w:val="3"/>
          <w:w w:val="130"/>
          <w:sz w:val="21"/>
        </w:rPr>
        <w:t>.</w:t>
      </w:r>
      <w:r>
        <w:rPr>
          <w:rFonts w:ascii="Times New Roman"/>
          <w:spacing w:val="3"/>
          <w:w w:val="130"/>
          <w:sz w:val="21"/>
        </w:rPr>
        <w:t>6.40</w:t>
      </w:r>
    </w:p>
    <w:p w14:paraId="2852EE4C" w14:textId="77777777" w:rsidR="0058225D" w:rsidRDefault="0058225D">
      <w:pPr>
        <w:pStyle w:val="BodyText"/>
        <w:spacing w:before="1"/>
        <w:rPr>
          <w:rFonts w:ascii="Times New Roman"/>
          <w:sz w:val="42"/>
        </w:rPr>
      </w:pPr>
    </w:p>
    <w:p w14:paraId="108CA451" w14:textId="77777777" w:rsidR="0058225D" w:rsidRDefault="00C57601">
      <w:pPr>
        <w:spacing w:before="1"/>
        <w:ind w:left="1895"/>
        <w:rPr>
          <w:b/>
          <w:sz w:val="25"/>
        </w:rPr>
      </w:pPr>
      <w:r>
        <w:rPr>
          <w:b/>
          <w:w w:val="105"/>
          <w:sz w:val="25"/>
        </w:rPr>
        <w:t>Maywood Middle School PTSA Volunteer Code of Conduct</w:t>
      </w:r>
    </w:p>
    <w:p w14:paraId="7E886E92" w14:textId="77777777" w:rsidR="0058225D" w:rsidRDefault="0058225D">
      <w:pPr>
        <w:pStyle w:val="BodyText"/>
        <w:rPr>
          <w:b/>
          <w:sz w:val="28"/>
        </w:rPr>
      </w:pPr>
    </w:p>
    <w:p w14:paraId="5306CB41" w14:textId="77777777" w:rsidR="0058225D" w:rsidRDefault="0058225D">
      <w:pPr>
        <w:pStyle w:val="BodyText"/>
        <w:spacing w:before="5"/>
        <w:rPr>
          <w:b/>
          <w:sz w:val="28"/>
        </w:rPr>
      </w:pPr>
    </w:p>
    <w:p w14:paraId="46B04BF6" w14:textId="77777777" w:rsidR="0058225D" w:rsidRDefault="00C57601">
      <w:pPr>
        <w:pStyle w:val="Heading1"/>
        <w:ind w:left="4204" w:right="4212"/>
        <w:jc w:val="center"/>
      </w:pPr>
      <w:r>
        <w:rPr>
          <w:w w:val="105"/>
        </w:rPr>
        <w:t>MISSION STATEMENT</w:t>
      </w:r>
    </w:p>
    <w:p w14:paraId="745F03EA" w14:textId="77777777" w:rsidR="0058225D" w:rsidRDefault="00C57601">
      <w:pPr>
        <w:spacing w:before="14" w:line="249" w:lineRule="auto"/>
        <w:ind w:left="108" w:right="31"/>
        <w:rPr>
          <w:sz w:val="23"/>
        </w:rPr>
      </w:pPr>
      <w:r>
        <w:rPr>
          <w:w w:val="105"/>
          <w:sz w:val="23"/>
        </w:rPr>
        <w:t>It is the mission of the Maywood PTSA to engage our students academically and to build a strong and supportive community.</w:t>
      </w:r>
    </w:p>
    <w:p w14:paraId="7C262941" w14:textId="77777777" w:rsidR="0058225D" w:rsidRDefault="0058225D">
      <w:pPr>
        <w:pStyle w:val="BodyText"/>
        <w:rPr>
          <w:sz w:val="26"/>
        </w:rPr>
      </w:pPr>
    </w:p>
    <w:p w14:paraId="5F09AF8D" w14:textId="77777777" w:rsidR="0058225D" w:rsidRDefault="0058225D">
      <w:pPr>
        <w:pStyle w:val="BodyText"/>
        <w:spacing w:before="3"/>
        <w:rPr>
          <w:sz w:val="22"/>
        </w:rPr>
      </w:pPr>
    </w:p>
    <w:p w14:paraId="11A0A7B1" w14:textId="77777777" w:rsidR="0058225D" w:rsidRDefault="00C57601">
      <w:pPr>
        <w:ind w:left="108"/>
        <w:rPr>
          <w:b/>
          <w:sz w:val="23"/>
        </w:rPr>
      </w:pPr>
      <w:r>
        <w:rPr>
          <w:b/>
          <w:w w:val="105"/>
          <w:sz w:val="23"/>
        </w:rPr>
        <w:t>BEHAVIOR:</w:t>
      </w:r>
    </w:p>
    <w:p w14:paraId="5B4DE141" w14:textId="77777777" w:rsidR="0058225D" w:rsidRDefault="00C57601">
      <w:pPr>
        <w:spacing w:before="10" w:line="249" w:lineRule="auto"/>
        <w:ind w:left="105" w:right="86" w:firstLine="2"/>
        <w:rPr>
          <w:sz w:val="23"/>
        </w:rPr>
      </w:pPr>
      <w:r>
        <w:rPr>
          <w:w w:val="105"/>
          <w:sz w:val="23"/>
        </w:rPr>
        <w:t>Maywood PTSA is an all-volunteer organization. It is considered a business due to its organization as a corporation and status as a 501(c)3 non-profit organization. As such, all PTA Board members, program chairs and volunteers will conduct themselves in a professional manner. We will use good judgment, be accountable for our actions, and conduct business with integrity. Ethical behavior is modeled from the top and demonstrated by example. We earn credibility with our community by keeping our commitments, acting with honesty and integrity, and pursuing our organization goals solely through honorable conduct.</w:t>
      </w:r>
    </w:p>
    <w:p w14:paraId="55C75E0B" w14:textId="77777777" w:rsidR="0058225D" w:rsidRDefault="0058225D">
      <w:pPr>
        <w:pStyle w:val="BodyText"/>
        <w:rPr>
          <w:sz w:val="26"/>
        </w:rPr>
      </w:pPr>
    </w:p>
    <w:p w14:paraId="5C6FA742" w14:textId="77777777" w:rsidR="0058225D" w:rsidRDefault="0058225D">
      <w:pPr>
        <w:pStyle w:val="BodyText"/>
        <w:rPr>
          <w:sz w:val="23"/>
        </w:rPr>
      </w:pPr>
    </w:p>
    <w:p w14:paraId="427071F5" w14:textId="77777777" w:rsidR="0058225D" w:rsidRDefault="00C57601">
      <w:pPr>
        <w:spacing w:line="249" w:lineRule="auto"/>
        <w:ind w:left="106" w:right="343" w:hanging="3"/>
        <w:rPr>
          <w:sz w:val="23"/>
        </w:rPr>
      </w:pPr>
      <w:r>
        <w:rPr>
          <w:b/>
          <w:w w:val="105"/>
          <w:sz w:val="23"/>
        </w:rPr>
        <w:t xml:space="preserve">Maywood PTSA </w:t>
      </w:r>
      <w:r>
        <w:rPr>
          <w:w w:val="105"/>
          <w:sz w:val="23"/>
        </w:rPr>
        <w:t xml:space="preserve">will not tolerate harassment, physical threats, public slander, or any of the like, in any form. If the </w:t>
      </w:r>
      <w:r>
        <w:rPr>
          <w:b/>
          <w:w w:val="105"/>
          <w:sz w:val="23"/>
        </w:rPr>
        <w:t xml:space="preserve">Maywood PTSA </w:t>
      </w:r>
      <w:r>
        <w:rPr>
          <w:w w:val="105"/>
          <w:sz w:val="23"/>
        </w:rPr>
        <w:t>Executive Committee recognizes a problem emerging, the Executive Committee will follow outlined conflict resolution procedures and has the right to address and end conflicts accordingly.</w:t>
      </w:r>
    </w:p>
    <w:p w14:paraId="6ED09BD1" w14:textId="77777777" w:rsidR="0058225D" w:rsidRDefault="0058225D">
      <w:pPr>
        <w:pStyle w:val="BodyText"/>
        <w:rPr>
          <w:sz w:val="26"/>
        </w:rPr>
      </w:pPr>
    </w:p>
    <w:p w14:paraId="53F69CA2" w14:textId="77777777" w:rsidR="0058225D" w:rsidRDefault="0058225D">
      <w:pPr>
        <w:pStyle w:val="BodyText"/>
        <w:spacing w:before="6"/>
        <w:rPr>
          <w:sz w:val="22"/>
        </w:rPr>
      </w:pPr>
    </w:p>
    <w:p w14:paraId="36E3C87F" w14:textId="77777777" w:rsidR="0058225D" w:rsidRDefault="00C57601">
      <w:pPr>
        <w:ind w:left="108"/>
        <w:rPr>
          <w:b/>
          <w:sz w:val="23"/>
        </w:rPr>
      </w:pPr>
      <w:r>
        <w:rPr>
          <w:b/>
          <w:w w:val="105"/>
          <w:sz w:val="23"/>
        </w:rPr>
        <w:t>DEFINITIONS:</w:t>
      </w:r>
    </w:p>
    <w:p w14:paraId="5B8F7B37" w14:textId="77777777" w:rsidR="0058225D" w:rsidRDefault="00C57601">
      <w:pPr>
        <w:spacing w:before="10"/>
        <w:ind w:left="105"/>
        <w:rPr>
          <w:sz w:val="23"/>
        </w:rPr>
      </w:pPr>
      <w:r>
        <w:rPr>
          <w:w w:val="105"/>
          <w:sz w:val="23"/>
        </w:rPr>
        <w:t>The following terms are used as defined below throughout this Code:</w:t>
      </w:r>
    </w:p>
    <w:p w14:paraId="2A76C6F9" w14:textId="77777777" w:rsidR="0058225D" w:rsidRDefault="00C57601">
      <w:pPr>
        <w:spacing w:before="14" w:line="249" w:lineRule="auto"/>
        <w:ind w:left="104" w:right="576"/>
        <w:rPr>
          <w:sz w:val="23"/>
        </w:rPr>
      </w:pPr>
      <w:r>
        <w:rPr>
          <w:w w:val="105"/>
          <w:sz w:val="23"/>
        </w:rPr>
        <w:t>"Civility Policy" means that policy adopted by the Issaquah School District as Policy No. 5282, as amended from time to time. A copy of this policy is attached hereto for ease of reference. "District" means Issaquah School District 411.</w:t>
      </w:r>
    </w:p>
    <w:p w14:paraId="29BBF7B4" w14:textId="77777777" w:rsidR="0058225D" w:rsidRDefault="00C57601">
      <w:pPr>
        <w:spacing w:before="1"/>
        <w:ind w:left="104"/>
        <w:rPr>
          <w:sz w:val="23"/>
        </w:rPr>
      </w:pPr>
      <w:r>
        <w:rPr>
          <w:w w:val="105"/>
          <w:sz w:val="23"/>
        </w:rPr>
        <w:t>"PTSA" or "our PTSA" means our local unit: Maywood Middle School PTSA 2.6.40</w:t>
      </w:r>
    </w:p>
    <w:p w14:paraId="2B1A858A" w14:textId="77777777" w:rsidR="0058225D" w:rsidRDefault="00C57601">
      <w:pPr>
        <w:spacing w:before="15" w:line="249" w:lineRule="auto"/>
        <w:ind w:left="104" w:right="772"/>
        <w:jc w:val="both"/>
        <w:rPr>
          <w:sz w:val="23"/>
        </w:rPr>
      </w:pPr>
      <w:r>
        <w:rPr>
          <w:w w:val="105"/>
          <w:sz w:val="23"/>
        </w:rPr>
        <w:t>"PTSA</w:t>
      </w:r>
      <w:r>
        <w:rPr>
          <w:spacing w:val="-8"/>
          <w:w w:val="105"/>
          <w:sz w:val="23"/>
        </w:rPr>
        <w:t xml:space="preserve"> </w:t>
      </w:r>
      <w:r>
        <w:rPr>
          <w:w w:val="105"/>
          <w:sz w:val="23"/>
        </w:rPr>
        <w:t>Executive</w:t>
      </w:r>
      <w:r>
        <w:rPr>
          <w:spacing w:val="-8"/>
          <w:w w:val="105"/>
          <w:sz w:val="23"/>
        </w:rPr>
        <w:t xml:space="preserve"> </w:t>
      </w:r>
      <w:r>
        <w:rPr>
          <w:w w:val="105"/>
          <w:sz w:val="23"/>
        </w:rPr>
        <w:t>Committee,"</w:t>
      </w:r>
      <w:r>
        <w:rPr>
          <w:spacing w:val="-8"/>
          <w:w w:val="105"/>
          <w:sz w:val="23"/>
        </w:rPr>
        <w:t xml:space="preserve"> </w:t>
      </w:r>
      <w:r>
        <w:rPr>
          <w:w w:val="105"/>
          <w:sz w:val="23"/>
        </w:rPr>
        <w:t>"PTSA</w:t>
      </w:r>
      <w:r>
        <w:rPr>
          <w:spacing w:val="-6"/>
          <w:w w:val="105"/>
          <w:sz w:val="23"/>
        </w:rPr>
        <w:t xml:space="preserve"> </w:t>
      </w:r>
      <w:r>
        <w:rPr>
          <w:w w:val="105"/>
          <w:sz w:val="23"/>
        </w:rPr>
        <w:t>Board</w:t>
      </w:r>
      <w:r>
        <w:rPr>
          <w:spacing w:val="-12"/>
          <w:w w:val="105"/>
          <w:sz w:val="23"/>
        </w:rPr>
        <w:t xml:space="preserve"> </w:t>
      </w:r>
      <w:r>
        <w:rPr>
          <w:w w:val="105"/>
          <w:sz w:val="23"/>
        </w:rPr>
        <w:t>of</w:t>
      </w:r>
      <w:r>
        <w:rPr>
          <w:spacing w:val="-17"/>
          <w:w w:val="105"/>
          <w:sz w:val="23"/>
        </w:rPr>
        <w:t xml:space="preserve"> </w:t>
      </w:r>
      <w:r>
        <w:rPr>
          <w:w w:val="105"/>
          <w:sz w:val="23"/>
        </w:rPr>
        <w:t>Directors,"</w:t>
      </w:r>
      <w:r>
        <w:rPr>
          <w:spacing w:val="-2"/>
          <w:w w:val="105"/>
          <w:sz w:val="23"/>
        </w:rPr>
        <w:t xml:space="preserve"> </w:t>
      </w:r>
      <w:r>
        <w:rPr>
          <w:w w:val="105"/>
          <w:sz w:val="23"/>
        </w:rPr>
        <w:t>"Vice</w:t>
      </w:r>
      <w:r>
        <w:rPr>
          <w:spacing w:val="-12"/>
          <w:w w:val="105"/>
          <w:sz w:val="23"/>
        </w:rPr>
        <w:t xml:space="preserve"> </w:t>
      </w:r>
      <w:r>
        <w:rPr>
          <w:w w:val="105"/>
          <w:sz w:val="23"/>
        </w:rPr>
        <w:t>President,"</w:t>
      </w:r>
      <w:r>
        <w:rPr>
          <w:spacing w:val="-7"/>
          <w:w w:val="105"/>
          <w:sz w:val="23"/>
        </w:rPr>
        <w:t xml:space="preserve"> </w:t>
      </w:r>
      <w:r>
        <w:rPr>
          <w:w w:val="105"/>
          <w:sz w:val="23"/>
        </w:rPr>
        <w:t>and</w:t>
      </w:r>
      <w:r>
        <w:rPr>
          <w:spacing w:val="-18"/>
          <w:w w:val="105"/>
          <w:sz w:val="23"/>
        </w:rPr>
        <w:t xml:space="preserve"> </w:t>
      </w:r>
      <w:r>
        <w:rPr>
          <w:w w:val="105"/>
          <w:sz w:val="23"/>
        </w:rPr>
        <w:t>terms</w:t>
      </w:r>
      <w:r>
        <w:rPr>
          <w:spacing w:val="-10"/>
          <w:w w:val="105"/>
          <w:sz w:val="23"/>
        </w:rPr>
        <w:t xml:space="preserve"> </w:t>
      </w:r>
      <w:r>
        <w:rPr>
          <w:w w:val="105"/>
          <w:sz w:val="23"/>
        </w:rPr>
        <w:t>of</w:t>
      </w:r>
      <w:r>
        <w:rPr>
          <w:spacing w:val="-14"/>
          <w:w w:val="105"/>
          <w:sz w:val="23"/>
        </w:rPr>
        <w:t xml:space="preserve"> </w:t>
      </w:r>
      <w:r>
        <w:rPr>
          <w:w w:val="105"/>
          <w:sz w:val="23"/>
        </w:rPr>
        <w:t>similar import</w:t>
      </w:r>
      <w:r>
        <w:rPr>
          <w:spacing w:val="-2"/>
          <w:w w:val="105"/>
          <w:sz w:val="23"/>
        </w:rPr>
        <w:t xml:space="preserve"> </w:t>
      </w:r>
      <w:r>
        <w:rPr>
          <w:w w:val="105"/>
          <w:sz w:val="23"/>
        </w:rPr>
        <w:t>shall</w:t>
      </w:r>
      <w:r>
        <w:rPr>
          <w:spacing w:val="-8"/>
          <w:w w:val="105"/>
          <w:sz w:val="23"/>
        </w:rPr>
        <w:t xml:space="preserve"> </w:t>
      </w:r>
      <w:r>
        <w:rPr>
          <w:w w:val="105"/>
          <w:sz w:val="23"/>
        </w:rPr>
        <w:t>have</w:t>
      </w:r>
      <w:r>
        <w:rPr>
          <w:spacing w:val="-5"/>
          <w:w w:val="105"/>
          <w:sz w:val="23"/>
        </w:rPr>
        <w:t xml:space="preserve"> </w:t>
      </w:r>
      <w:r>
        <w:rPr>
          <w:w w:val="105"/>
          <w:sz w:val="23"/>
        </w:rPr>
        <w:t>the</w:t>
      </w:r>
      <w:r>
        <w:rPr>
          <w:spacing w:val="-7"/>
          <w:w w:val="105"/>
          <w:sz w:val="23"/>
        </w:rPr>
        <w:t xml:space="preserve"> </w:t>
      </w:r>
      <w:r>
        <w:rPr>
          <w:w w:val="105"/>
          <w:sz w:val="23"/>
        </w:rPr>
        <w:t>meanings</w:t>
      </w:r>
      <w:r>
        <w:rPr>
          <w:spacing w:val="-1"/>
          <w:w w:val="105"/>
          <w:sz w:val="23"/>
        </w:rPr>
        <w:t xml:space="preserve"> </w:t>
      </w:r>
      <w:r>
        <w:rPr>
          <w:w w:val="105"/>
          <w:sz w:val="23"/>
        </w:rPr>
        <w:t>described</w:t>
      </w:r>
      <w:r>
        <w:rPr>
          <w:spacing w:val="-1"/>
          <w:w w:val="105"/>
          <w:sz w:val="23"/>
        </w:rPr>
        <w:t xml:space="preserve"> </w:t>
      </w:r>
      <w:r>
        <w:rPr>
          <w:w w:val="105"/>
          <w:sz w:val="23"/>
        </w:rPr>
        <w:t>in</w:t>
      </w:r>
      <w:r>
        <w:rPr>
          <w:spacing w:val="-15"/>
          <w:w w:val="105"/>
          <w:sz w:val="23"/>
        </w:rPr>
        <w:t xml:space="preserve"> </w:t>
      </w:r>
      <w:r>
        <w:rPr>
          <w:w w:val="105"/>
          <w:sz w:val="23"/>
        </w:rPr>
        <w:t>the</w:t>
      </w:r>
      <w:r>
        <w:rPr>
          <w:spacing w:val="-11"/>
          <w:w w:val="105"/>
          <w:sz w:val="23"/>
        </w:rPr>
        <w:t xml:space="preserve"> </w:t>
      </w:r>
      <w:r>
        <w:rPr>
          <w:w w:val="105"/>
          <w:sz w:val="23"/>
        </w:rPr>
        <w:t>current</w:t>
      </w:r>
      <w:r>
        <w:rPr>
          <w:spacing w:val="-3"/>
          <w:w w:val="105"/>
          <w:sz w:val="23"/>
        </w:rPr>
        <w:t xml:space="preserve"> </w:t>
      </w:r>
      <w:r>
        <w:rPr>
          <w:w w:val="105"/>
          <w:sz w:val="23"/>
        </w:rPr>
        <w:t>Standing</w:t>
      </w:r>
      <w:r>
        <w:rPr>
          <w:spacing w:val="1"/>
          <w:w w:val="105"/>
          <w:sz w:val="23"/>
        </w:rPr>
        <w:t xml:space="preserve"> </w:t>
      </w:r>
      <w:r>
        <w:rPr>
          <w:w w:val="105"/>
          <w:sz w:val="23"/>
        </w:rPr>
        <w:t>Rules</w:t>
      </w:r>
      <w:r>
        <w:rPr>
          <w:spacing w:val="-7"/>
          <w:w w:val="105"/>
          <w:sz w:val="23"/>
        </w:rPr>
        <w:t xml:space="preserve"> </w:t>
      </w:r>
      <w:r>
        <w:rPr>
          <w:w w:val="105"/>
          <w:sz w:val="23"/>
        </w:rPr>
        <w:t>of</w:t>
      </w:r>
      <w:r>
        <w:rPr>
          <w:spacing w:val="-13"/>
          <w:w w:val="105"/>
          <w:sz w:val="23"/>
        </w:rPr>
        <w:t xml:space="preserve"> </w:t>
      </w:r>
      <w:r>
        <w:rPr>
          <w:w w:val="105"/>
          <w:sz w:val="23"/>
        </w:rPr>
        <w:t>the</w:t>
      </w:r>
      <w:r>
        <w:rPr>
          <w:spacing w:val="-8"/>
          <w:w w:val="105"/>
          <w:sz w:val="23"/>
        </w:rPr>
        <w:t xml:space="preserve"> </w:t>
      </w:r>
      <w:r>
        <w:rPr>
          <w:w w:val="105"/>
          <w:sz w:val="23"/>
        </w:rPr>
        <w:t>Maywood</w:t>
      </w:r>
      <w:r>
        <w:rPr>
          <w:spacing w:val="-1"/>
          <w:w w:val="105"/>
          <w:sz w:val="23"/>
        </w:rPr>
        <w:t xml:space="preserve"> </w:t>
      </w:r>
      <w:r>
        <w:rPr>
          <w:w w:val="105"/>
          <w:sz w:val="23"/>
        </w:rPr>
        <w:t>Middle School</w:t>
      </w:r>
      <w:r>
        <w:rPr>
          <w:spacing w:val="13"/>
          <w:w w:val="105"/>
          <w:sz w:val="23"/>
        </w:rPr>
        <w:t xml:space="preserve"> </w:t>
      </w:r>
      <w:r>
        <w:rPr>
          <w:w w:val="105"/>
          <w:sz w:val="23"/>
        </w:rPr>
        <w:t>PTSA.</w:t>
      </w:r>
    </w:p>
    <w:p w14:paraId="3381CE1C" w14:textId="77777777" w:rsidR="0058225D" w:rsidRDefault="0058225D">
      <w:pPr>
        <w:pStyle w:val="BodyText"/>
        <w:spacing w:before="4"/>
        <w:rPr>
          <w:sz w:val="24"/>
        </w:rPr>
      </w:pPr>
    </w:p>
    <w:p w14:paraId="15CCCCE2" w14:textId="77777777" w:rsidR="0058225D" w:rsidRDefault="00C57601">
      <w:pPr>
        <w:ind w:left="108"/>
        <w:rPr>
          <w:b/>
          <w:sz w:val="23"/>
        </w:rPr>
      </w:pPr>
      <w:r>
        <w:rPr>
          <w:b/>
          <w:w w:val="105"/>
          <w:sz w:val="23"/>
        </w:rPr>
        <w:t>ETHICAL CONCERNS AND CONFLICT RESOLUTION</w:t>
      </w:r>
    </w:p>
    <w:p w14:paraId="6CDCC33B" w14:textId="77777777" w:rsidR="0058225D" w:rsidRDefault="00C57601">
      <w:pPr>
        <w:spacing w:before="9" w:line="249" w:lineRule="auto"/>
        <w:ind w:left="104" w:right="130" w:firstLine="1"/>
        <w:rPr>
          <w:sz w:val="23"/>
        </w:rPr>
      </w:pPr>
      <w:r>
        <w:rPr>
          <w:w w:val="105"/>
          <w:sz w:val="23"/>
        </w:rPr>
        <w:t>All PTSA members and volunteers should feel comfortable to share their opinion, particularly with respect to ethical concerns and conflicts. If any inappropriate behavior or incident violates Issaquah School District's Civility policy, you must immediately report it to Maywood Middle School's Principal. (See attached copy of civility policy- 5282) If any inappropriate behavior or incident occurs at a PTSA sponsored event, you must also immediately report it to the Maywood PTSA President.</w:t>
      </w:r>
    </w:p>
    <w:p w14:paraId="6C3A930F" w14:textId="77777777" w:rsidR="0058225D" w:rsidRDefault="0058225D">
      <w:pPr>
        <w:spacing w:line="249" w:lineRule="auto"/>
        <w:rPr>
          <w:sz w:val="23"/>
        </w:rPr>
        <w:sectPr w:rsidR="0058225D">
          <w:type w:val="continuous"/>
          <w:pgSz w:w="12240" w:h="15840"/>
          <w:pgMar w:top="720" w:right="600" w:bottom="280" w:left="620" w:header="720" w:footer="720" w:gutter="0"/>
          <w:cols w:space="720"/>
        </w:sectPr>
      </w:pPr>
    </w:p>
    <w:p w14:paraId="1E28A48E" w14:textId="77777777" w:rsidR="0058225D" w:rsidRDefault="00C57601">
      <w:pPr>
        <w:spacing w:before="71" w:line="249" w:lineRule="auto"/>
        <w:ind w:left="107" w:right="224" w:hanging="2"/>
        <w:rPr>
          <w:sz w:val="23"/>
        </w:rPr>
      </w:pPr>
      <w:r>
        <w:rPr>
          <w:w w:val="105"/>
          <w:sz w:val="23"/>
        </w:rPr>
        <w:lastRenderedPageBreak/>
        <w:t>The PTSA Executive Committee</w:t>
      </w:r>
      <w:r>
        <w:rPr>
          <w:color w:val="212121"/>
          <w:w w:val="105"/>
          <w:sz w:val="23"/>
        </w:rPr>
        <w:t xml:space="preserve">, </w:t>
      </w:r>
      <w:r>
        <w:rPr>
          <w:w w:val="105"/>
          <w:sz w:val="23"/>
        </w:rPr>
        <w:t>or its designees, shall act in conjunction with school and/or District administrators to support any school or District directed action involving our volunteers or programs.</w:t>
      </w:r>
    </w:p>
    <w:p w14:paraId="183DAA0A" w14:textId="77777777" w:rsidR="0058225D" w:rsidRDefault="0058225D">
      <w:pPr>
        <w:pStyle w:val="BodyText"/>
        <w:rPr>
          <w:sz w:val="24"/>
        </w:rPr>
      </w:pPr>
    </w:p>
    <w:p w14:paraId="10B0FBEE" w14:textId="77777777" w:rsidR="0058225D" w:rsidRDefault="00C57601">
      <w:pPr>
        <w:spacing w:line="249" w:lineRule="auto"/>
        <w:ind w:left="105" w:right="329" w:firstLine="3"/>
        <w:jc w:val="both"/>
        <w:rPr>
          <w:sz w:val="23"/>
        </w:rPr>
      </w:pPr>
      <w:r>
        <w:rPr>
          <w:w w:val="105"/>
          <w:sz w:val="23"/>
        </w:rPr>
        <w:t>If</w:t>
      </w:r>
      <w:r>
        <w:rPr>
          <w:spacing w:val="-11"/>
          <w:w w:val="105"/>
          <w:sz w:val="23"/>
        </w:rPr>
        <w:t xml:space="preserve"> </w:t>
      </w:r>
      <w:r>
        <w:rPr>
          <w:w w:val="105"/>
          <w:sz w:val="23"/>
        </w:rPr>
        <w:t>you</w:t>
      </w:r>
      <w:r>
        <w:rPr>
          <w:spacing w:val="-7"/>
          <w:w w:val="105"/>
          <w:sz w:val="23"/>
        </w:rPr>
        <w:t xml:space="preserve"> </w:t>
      </w:r>
      <w:r>
        <w:rPr>
          <w:w w:val="105"/>
          <w:sz w:val="23"/>
        </w:rPr>
        <w:t>witness</w:t>
      </w:r>
      <w:r>
        <w:rPr>
          <w:spacing w:val="-4"/>
          <w:w w:val="105"/>
          <w:sz w:val="23"/>
        </w:rPr>
        <w:t xml:space="preserve"> </w:t>
      </w:r>
      <w:r>
        <w:rPr>
          <w:w w:val="105"/>
          <w:sz w:val="23"/>
        </w:rPr>
        <w:t>any</w:t>
      </w:r>
      <w:r>
        <w:rPr>
          <w:spacing w:val="-11"/>
          <w:w w:val="105"/>
          <w:sz w:val="23"/>
        </w:rPr>
        <w:t xml:space="preserve"> </w:t>
      </w:r>
      <w:r>
        <w:rPr>
          <w:w w:val="105"/>
          <w:sz w:val="23"/>
        </w:rPr>
        <w:t>unacceptable</w:t>
      </w:r>
      <w:r>
        <w:rPr>
          <w:spacing w:val="7"/>
          <w:w w:val="105"/>
          <w:sz w:val="23"/>
        </w:rPr>
        <w:t xml:space="preserve"> </w:t>
      </w:r>
      <w:r>
        <w:rPr>
          <w:w w:val="105"/>
          <w:sz w:val="23"/>
        </w:rPr>
        <w:t>conduct</w:t>
      </w:r>
      <w:r>
        <w:rPr>
          <w:spacing w:val="-5"/>
          <w:w w:val="105"/>
          <w:sz w:val="23"/>
        </w:rPr>
        <w:t xml:space="preserve"> </w:t>
      </w:r>
      <w:r>
        <w:rPr>
          <w:w w:val="105"/>
          <w:sz w:val="23"/>
        </w:rPr>
        <w:t>or</w:t>
      </w:r>
      <w:r>
        <w:rPr>
          <w:spacing w:val="-13"/>
          <w:w w:val="105"/>
          <w:sz w:val="23"/>
        </w:rPr>
        <w:t xml:space="preserve"> </w:t>
      </w:r>
      <w:r>
        <w:rPr>
          <w:w w:val="105"/>
          <w:sz w:val="23"/>
        </w:rPr>
        <w:t>an</w:t>
      </w:r>
      <w:r>
        <w:rPr>
          <w:spacing w:val="-11"/>
          <w:w w:val="105"/>
          <w:sz w:val="23"/>
        </w:rPr>
        <w:t xml:space="preserve"> </w:t>
      </w:r>
      <w:r>
        <w:rPr>
          <w:w w:val="105"/>
          <w:sz w:val="23"/>
        </w:rPr>
        <w:t>incident</w:t>
      </w:r>
      <w:r>
        <w:rPr>
          <w:spacing w:val="-2"/>
          <w:w w:val="105"/>
          <w:sz w:val="23"/>
        </w:rPr>
        <w:t xml:space="preserve"> </w:t>
      </w:r>
      <w:r>
        <w:rPr>
          <w:w w:val="105"/>
          <w:sz w:val="23"/>
        </w:rPr>
        <w:t>that</w:t>
      </w:r>
      <w:r>
        <w:rPr>
          <w:spacing w:val="-7"/>
          <w:w w:val="105"/>
          <w:sz w:val="23"/>
        </w:rPr>
        <w:t xml:space="preserve"> </w:t>
      </w:r>
      <w:r>
        <w:rPr>
          <w:w w:val="105"/>
          <w:sz w:val="23"/>
        </w:rPr>
        <w:t>violates</w:t>
      </w:r>
      <w:r>
        <w:rPr>
          <w:spacing w:val="-6"/>
          <w:w w:val="105"/>
          <w:sz w:val="23"/>
        </w:rPr>
        <w:t xml:space="preserve"> </w:t>
      </w:r>
      <w:r>
        <w:rPr>
          <w:w w:val="105"/>
          <w:sz w:val="23"/>
        </w:rPr>
        <w:t>the</w:t>
      </w:r>
      <w:r>
        <w:rPr>
          <w:spacing w:val="-10"/>
          <w:w w:val="105"/>
          <w:sz w:val="23"/>
        </w:rPr>
        <w:t xml:space="preserve"> </w:t>
      </w:r>
      <w:r>
        <w:rPr>
          <w:w w:val="105"/>
          <w:sz w:val="23"/>
        </w:rPr>
        <w:t>District's</w:t>
      </w:r>
      <w:r>
        <w:rPr>
          <w:spacing w:val="-5"/>
          <w:w w:val="105"/>
          <w:sz w:val="23"/>
        </w:rPr>
        <w:t xml:space="preserve"> </w:t>
      </w:r>
      <w:r>
        <w:rPr>
          <w:w w:val="105"/>
          <w:sz w:val="23"/>
        </w:rPr>
        <w:t>Civility</w:t>
      </w:r>
      <w:r>
        <w:rPr>
          <w:spacing w:val="-3"/>
          <w:w w:val="105"/>
          <w:sz w:val="23"/>
        </w:rPr>
        <w:t xml:space="preserve"> </w:t>
      </w:r>
      <w:r>
        <w:rPr>
          <w:w w:val="105"/>
          <w:sz w:val="23"/>
        </w:rPr>
        <w:t>Policy,</w:t>
      </w:r>
      <w:r>
        <w:rPr>
          <w:spacing w:val="-3"/>
          <w:w w:val="105"/>
          <w:sz w:val="23"/>
        </w:rPr>
        <w:t xml:space="preserve"> </w:t>
      </w:r>
      <w:r>
        <w:rPr>
          <w:w w:val="105"/>
          <w:sz w:val="23"/>
        </w:rPr>
        <w:t>you must</w:t>
      </w:r>
      <w:r>
        <w:rPr>
          <w:spacing w:val="-12"/>
          <w:w w:val="105"/>
          <w:sz w:val="23"/>
        </w:rPr>
        <w:t xml:space="preserve"> </w:t>
      </w:r>
      <w:r>
        <w:rPr>
          <w:w w:val="105"/>
          <w:sz w:val="23"/>
        </w:rPr>
        <w:t>immediately</w:t>
      </w:r>
      <w:r>
        <w:rPr>
          <w:spacing w:val="4"/>
          <w:w w:val="105"/>
          <w:sz w:val="23"/>
        </w:rPr>
        <w:t xml:space="preserve"> </w:t>
      </w:r>
      <w:r>
        <w:rPr>
          <w:w w:val="105"/>
          <w:sz w:val="23"/>
        </w:rPr>
        <w:t>report</w:t>
      </w:r>
      <w:r>
        <w:rPr>
          <w:spacing w:val="-3"/>
          <w:w w:val="105"/>
          <w:sz w:val="23"/>
        </w:rPr>
        <w:t xml:space="preserve"> </w:t>
      </w:r>
      <w:r>
        <w:rPr>
          <w:w w:val="105"/>
          <w:sz w:val="23"/>
        </w:rPr>
        <w:t>it</w:t>
      </w:r>
      <w:r>
        <w:rPr>
          <w:spacing w:val="-16"/>
          <w:w w:val="105"/>
          <w:sz w:val="23"/>
        </w:rPr>
        <w:t xml:space="preserve"> </w:t>
      </w:r>
      <w:r>
        <w:rPr>
          <w:w w:val="105"/>
          <w:sz w:val="23"/>
        </w:rPr>
        <w:t>to</w:t>
      </w:r>
      <w:r>
        <w:rPr>
          <w:spacing w:val="-12"/>
          <w:w w:val="105"/>
          <w:sz w:val="23"/>
        </w:rPr>
        <w:t xml:space="preserve"> </w:t>
      </w:r>
      <w:r>
        <w:rPr>
          <w:w w:val="105"/>
          <w:sz w:val="23"/>
        </w:rPr>
        <w:t>the</w:t>
      </w:r>
      <w:r>
        <w:rPr>
          <w:spacing w:val="-8"/>
          <w:w w:val="105"/>
          <w:sz w:val="23"/>
        </w:rPr>
        <w:t xml:space="preserve"> </w:t>
      </w:r>
      <w:r>
        <w:rPr>
          <w:w w:val="105"/>
          <w:sz w:val="23"/>
        </w:rPr>
        <w:t>Maywood</w:t>
      </w:r>
      <w:r>
        <w:rPr>
          <w:spacing w:val="-1"/>
          <w:w w:val="105"/>
          <w:sz w:val="23"/>
        </w:rPr>
        <w:t xml:space="preserve"> </w:t>
      </w:r>
      <w:r>
        <w:rPr>
          <w:w w:val="105"/>
          <w:sz w:val="23"/>
        </w:rPr>
        <w:t>Middle</w:t>
      </w:r>
      <w:r>
        <w:rPr>
          <w:spacing w:val="-9"/>
          <w:w w:val="105"/>
          <w:sz w:val="23"/>
        </w:rPr>
        <w:t xml:space="preserve"> </w:t>
      </w:r>
      <w:r>
        <w:rPr>
          <w:w w:val="105"/>
          <w:sz w:val="23"/>
        </w:rPr>
        <w:t>School</w:t>
      </w:r>
      <w:r>
        <w:rPr>
          <w:spacing w:val="-4"/>
          <w:w w:val="105"/>
          <w:sz w:val="23"/>
        </w:rPr>
        <w:t xml:space="preserve"> </w:t>
      </w:r>
      <w:r>
        <w:rPr>
          <w:w w:val="105"/>
          <w:sz w:val="23"/>
        </w:rPr>
        <w:t>Principal, in</w:t>
      </w:r>
      <w:r>
        <w:rPr>
          <w:spacing w:val="-12"/>
          <w:w w:val="105"/>
          <w:sz w:val="23"/>
        </w:rPr>
        <w:t xml:space="preserve"> </w:t>
      </w:r>
      <w:r>
        <w:rPr>
          <w:w w:val="105"/>
          <w:sz w:val="23"/>
        </w:rPr>
        <w:t>person</w:t>
      </w:r>
      <w:r>
        <w:rPr>
          <w:spacing w:val="-5"/>
          <w:w w:val="105"/>
          <w:sz w:val="23"/>
        </w:rPr>
        <w:t xml:space="preserve"> </w:t>
      </w:r>
      <w:r>
        <w:rPr>
          <w:w w:val="105"/>
          <w:sz w:val="23"/>
        </w:rPr>
        <w:t>or</w:t>
      </w:r>
      <w:r>
        <w:rPr>
          <w:spacing w:val="-11"/>
          <w:w w:val="105"/>
          <w:sz w:val="23"/>
        </w:rPr>
        <w:t xml:space="preserve"> </w:t>
      </w:r>
      <w:r>
        <w:rPr>
          <w:w w:val="105"/>
          <w:sz w:val="23"/>
        </w:rPr>
        <w:t>in</w:t>
      </w:r>
      <w:r>
        <w:rPr>
          <w:spacing w:val="-12"/>
          <w:w w:val="105"/>
          <w:sz w:val="23"/>
        </w:rPr>
        <w:t xml:space="preserve"> </w:t>
      </w:r>
      <w:r>
        <w:rPr>
          <w:w w:val="105"/>
          <w:sz w:val="23"/>
        </w:rPr>
        <w:t>writing</w:t>
      </w:r>
      <w:r>
        <w:rPr>
          <w:spacing w:val="-5"/>
          <w:w w:val="105"/>
          <w:sz w:val="23"/>
        </w:rPr>
        <w:t xml:space="preserve"> </w:t>
      </w:r>
      <w:r>
        <w:rPr>
          <w:w w:val="105"/>
          <w:sz w:val="23"/>
        </w:rPr>
        <w:t>(including electronic format such as</w:t>
      </w:r>
      <w:r>
        <w:rPr>
          <w:spacing w:val="20"/>
          <w:w w:val="105"/>
          <w:sz w:val="23"/>
        </w:rPr>
        <w:t xml:space="preserve"> </w:t>
      </w:r>
      <w:r>
        <w:rPr>
          <w:w w:val="105"/>
          <w:sz w:val="23"/>
        </w:rPr>
        <w:t>email).</w:t>
      </w:r>
    </w:p>
    <w:p w14:paraId="70BD9913" w14:textId="77777777" w:rsidR="0058225D" w:rsidRDefault="00C57601">
      <w:pPr>
        <w:spacing w:before="6" w:line="249" w:lineRule="auto"/>
        <w:ind w:left="105" w:firstLine="3"/>
        <w:rPr>
          <w:sz w:val="23"/>
        </w:rPr>
      </w:pPr>
      <w:r>
        <w:rPr>
          <w:w w:val="105"/>
          <w:sz w:val="23"/>
        </w:rPr>
        <w:t>If you witness any unacceptable conduct or if an incident occurs at a PTSA-sponsored activity you must</w:t>
      </w:r>
      <w:r>
        <w:rPr>
          <w:spacing w:val="-9"/>
          <w:w w:val="105"/>
          <w:sz w:val="23"/>
        </w:rPr>
        <w:t xml:space="preserve"> </w:t>
      </w:r>
      <w:r>
        <w:rPr>
          <w:w w:val="105"/>
          <w:sz w:val="23"/>
        </w:rPr>
        <w:t>also</w:t>
      </w:r>
      <w:r>
        <w:rPr>
          <w:spacing w:val="-6"/>
          <w:w w:val="105"/>
          <w:sz w:val="23"/>
        </w:rPr>
        <w:t xml:space="preserve"> </w:t>
      </w:r>
      <w:r>
        <w:rPr>
          <w:w w:val="105"/>
          <w:sz w:val="23"/>
        </w:rPr>
        <w:t>report</w:t>
      </w:r>
      <w:r>
        <w:rPr>
          <w:spacing w:val="-2"/>
          <w:w w:val="105"/>
          <w:sz w:val="23"/>
        </w:rPr>
        <w:t xml:space="preserve"> </w:t>
      </w:r>
      <w:r>
        <w:rPr>
          <w:w w:val="105"/>
          <w:sz w:val="23"/>
        </w:rPr>
        <w:t>it</w:t>
      </w:r>
      <w:r>
        <w:rPr>
          <w:spacing w:val="-15"/>
          <w:w w:val="105"/>
          <w:sz w:val="23"/>
        </w:rPr>
        <w:t xml:space="preserve"> </w:t>
      </w:r>
      <w:r>
        <w:rPr>
          <w:w w:val="105"/>
          <w:sz w:val="23"/>
        </w:rPr>
        <w:t>to</w:t>
      </w:r>
      <w:r>
        <w:rPr>
          <w:spacing w:val="-10"/>
          <w:w w:val="105"/>
          <w:sz w:val="23"/>
        </w:rPr>
        <w:t xml:space="preserve"> </w:t>
      </w:r>
      <w:r>
        <w:rPr>
          <w:w w:val="105"/>
          <w:sz w:val="23"/>
        </w:rPr>
        <w:t>the</w:t>
      </w:r>
      <w:r>
        <w:rPr>
          <w:spacing w:val="-8"/>
          <w:w w:val="105"/>
          <w:sz w:val="23"/>
        </w:rPr>
        <w:t xml:space="preserve"> </w:t>
      </w:r>
      <w:r>
        <w:rPr>
          <w:w w:val="105"/>
          <w:sz w:val="23"/>
        </w:rPr>
        <w:t>Maywood</w:t>
      </w:r>
      <w:r>
        <w:rPr>
          <w:spacing w:val="1"/>
          <w:w w:val="105"/>
          <w:sz w:val="23"/>
        </w:rPr>
        <w:t xml:space="preserve"> </w:t>
      </w:r>
      <w:r>
        <w:rPr>
          <w:w w:val="105"/>
          <w:sz w:val="23"/>
        </w:rPr>
        <w:t>Middle</w:t>
      </w:r>
      <w:r>
        <w:rPr>
          <w:spacing w:val="-2"/>
          <w:w w:val="105"/>
          <w:sz w:val="23"/>
        </w:rPr>
        <w:t xml:space="preserve"> </w:t>
      </w:r>
      <w:r>
        <w:rPr>
          <w:w w:val="105"/>
          <w:sz w:val="23"/>
        </w:rPr>
        <w:t>School</w:t>
      </w:r>
      <w:r>
        <w:rPr>
          <w:spacing w:val="-3"/>
          <w:w w:val="105"/>
          <w:sz w:val="23"/>
        </w:rPr>
        <w:t xml:space="preserve"> </w:t>
      </w:r>
      <w:r>
        <w:rPr>
          <w:w w:val="105"/>
          <w:sz w:val="23"/>
        </w:rPr>
        <w:t>PTSA</w:t>
      </w:r>
      <w:r>
        <w:rPr>
          <w:spacing w:val="-5"/>
          <w:w w:val="105"/>
          <w:sz w:val="23"/>
        </w:rPr>
        <w:t xml:space="preserve"> </w:t>
      </w:r>
      <w:r>
        <w:rPr>
          <w:w w:val="105"/>
          <w:sz w:val="23"/>
        </w:rPr>
        <w:t>President</w:t>
      </w:r>
      <w:r>
        <w:rPr>
          <w:spacing w:val="3"/>
          <w:w w:val="105"/>
          <w:sz w:val="23"/>
        </w:rPr>
        <w:t xml:space="preserve"> </w:t>
      </w:r>
      <w:r>
        <w:rPr>
          <w:w w:val="105"/>
          <w:sz w:val="23"/>
        </w:rPr>
        <w:t>in</w:t>
      </w:r>
      <w:r>
        <w:rPr>
          <w:spacing w:val="-11"/>
          <w:w w:val="105"/>
          <w:sz w:val="23"/>
        </w:rPr>
        <w:t xml:space="preserve"> </w:t>
      </w:r>
      <w:r>
        <w:rPr>
          <w:w w:val="105"/>
          <w:sz w:val="23"/>
        </w:rPr>
        <w:t>person</w:t>
      </w:r>
      <w:r>
        <w:rPr>
          <w:spacing w:val="-4"/>
          <w:w w:val="105"/>
          <w:sz w:val="23"/>
        </w:rPr>
        <w:t xml:space="preserve"> </w:t>
      </w:r>
      <w:r>
        <w:rPr>
          <w:w w:val="105"/>
          <w:sz w:val="23"/>
        </w:rPr>
        <w:t>or</w:t>
      </w:r>
      <w:r>
        <w:rPr>
          <w:spacing w:val="-10"/>
          <w:w w:val="105"/>
          <w:sz w:val="23"/>
        </w:rPr>
        <w:t xml:space="preserve"> </w:t>
      </w:r>
      <w:r>
        <w:rPr>
          <w:w w:val="105"/>
          <w:sz w:val="23"/>
        </w:rPr>
        <w:t>in</w:t>
      </w:r>
      <w:r>
        <w:rPr>
          <w:spacing w:val="-11"/>
          <w:w w:val="105"/>
          <w:sz w:val="23"/>
        </w:rPr>
        <w:t xml:space="preserve"> </w:t>
      </w:r>
      <w:r>
        <w:rPr>
          <w:w w:val="105"/>
          <w:sz w:val="23"/>
        </w:rPr>
        <w:t>writing</w:t>
      </w:r>
      <w:r>
        <w:rPr>
          <w:spacing w:val="-4"/>
          <w:w w:val="105"/>
          <w:sz w:val="23"/>
        </w:rPr>
        <w:t xml:space="preserve"> </w:t>
      </w:r>
      <w:r>
        <w:rPr>
          <w:w w:val="105"/>
          <w:sz w:val="23"/>
        </w:rPr>
        <w:t>(includes</w:t>
      </w:r>
      <w:r>
        <w:rPr>
          <w:spacing w:val="2"/>
          <w:w w:val="105"/>
          <w:sz w:val="23"/>
        </w:rPr>
        <w:t xml:space="preserve"> </w:t>
      </w:r>
      <w:r>
        <w:rPr>
          <w:w w:val="105"/>
          <w:sz w:val="23"/>
        </w:rPr>
        <w:t>via electronic format such as</w:t>
      </w:r>
      <w:r>
        <w:rPr>
          <w:spacing w:val="20"/>
          <w:w w:val="105"/>
          <w:sz w:val="23"/>
        </w:rPr>
        <w:t xml:space="preserve"> </w:t>
      </w:r>
      <w:r>
        <w:rPr>
          <w:w w:val="105"/>
          <w:sz w:val="23"/>
        </w:rPr>
        <w:t>email).</w:t>
      </w:r>
    </w:p>
    <w:p w14:paraId="34A64FE9" w14:textId="77777777" w:rsidR="0058225D" w:rsidRDefault="0058225D">
      <w:pPr>
        <w:pStyle w:val="BodyText"/>
        <w:spacing w:before="4"/>
        <w:rPr>
          <w:sz w:val="24"/>
        </w:rPr>
      </w:pPr>
    </w:p>
    <w:p w14:paraId="6B546799" w14:textId="77777777" w:rsidR="0058225D" w:rsidRDefault="00C57601">
      <w:pPr>
        <w:spacing w:before="1"/>
        <w:ind w:left="108"/>
        <w:rPr>
          <w:sz w:val="23"/>
        </w:rPr>
      </w:pPr>
      <w:r>
        <w:rPr>
          <w:w w:val="105"/>
          <w:sz w:val="23"/>
        </w:rPr>
        <w:t>In deciding whether to report a complaint about someone, you should first ask:</w:t>
      </w:r>
    </w:p>
    <w:p w14:paraId="20173D23" w14:textId="77777777" w:rsidR="0058225D" w:rsidRDefault="00C57601">
      <w:pPr>
        <w:pStyle w:val="ListParagraph"/>
        <w:numPr>
          <w:ilvl w:val="0"/>
          <w:numId w:val="3"/>
        </w:numPr>
        <w:tabs>
          <w:tab w:val="left" w:pos="258"/>
        </w:tabs>
        <w:spacing w:before="9" w:line="252" w:lineRule="auto"/>
        <w:ind w:right="237" w:firstLine="2"/>
        <w:rPr>
          <w:sz w:val="23"/>
        </w:rPr>
      </w:pPr>
      <w:r>
        <w:rPr>
          <w:w w:val="105"/>
          <w:sz w:val="23"/>
        </w:rPr>
        <w:t>Will</w:t>
      </w:r>
      <w:r>
        <w:rPr>
          <w:spacing w:val="-9"/>
          <w:w w:val="105"/>
          <w:sz w:val="23"/>
        </w:rPr>
        <w:t xml:space="preserve"> </w:t>
      </w:r>
      <w:r>
        <w:rPr>
          <w:w w:val="105"/>
          <w:sz w:val="23"/>
        </w:rPr>
        <w:t>this</w:t>
      </w:r>
      <w:r>
        <w:rPr>
          <w:spacing w:val="-10"/>
          <w:w w:val="105"/>
          <w:sz w:val="23"/>
        </w:rPr>
        <w:t xml:space="preserve"> </w:t>
      </w:r>
      <w:r>
        <w:rPr>
          <w:w w:val="105"/>
          <w:sz w:val="23"/>
        </w:rPr>
        <w:t>conduct</w:t>
      </w:r>
      <w:r>
        <w:rPr>
          <w:spacing w:val="4"/>
          <w:w w:val="105"/>
          <w:sz w:val="23"/>
        </w:rPr>
        <w:t xml:space="preserve"> </w:t>
      </w:r>
      <w:r>
        <w:rPr>
          <w:w w:val="105"/>
          <w:sz w:val="23"/>
        </w:rPr>
        <w:t>hurt</w:t>
      </w:r>
      <w:r>
        <w:rPr>
          <w:spacing w:val="-6"/>
          <w:w w:val="105"/>
          <w:sz w:val="23"/>
        </w:rPr>
        <w:t xml:space="preserve"> </w:t>
      </w:r>
      <w:r>
        <w:rPr>
          <w:w w:val="105"/>
          <w:sz w:val="23"/>
        </w:rPr>
        <w:t>Maywood</w:t>
      </w:r>
      <w:r>
        <w:rPr>
          <w:spacing w:val="4"/>
          <w:w w:val="105"/>
          <w:sz w:val="23"/>
        </w:rPr>
        <w:t xml:space="preserve"> </w:t>
      </w:r>
      <w:r>
        <w:rPr>
          <w:w w:val="105"/>
          <w:sz w:val="23"/>
        </w:rPr>
        <w:t>Middle</w:t>
      </w:r>
      <w:r>
        <w:rPr>
          <w:spacing w:val="-6"/>
          <w:w w:val="105"/>
          <w:sz w:val="23"/>
        </w:rPr>
        <w:t xml:space="preserve"> </w:t>
      </w:r>
      <w:r>
        <w:rPr>
          <w:w w:val="105"/>
          <w:sz w:val="23"/>
        </w:rPr>
        <w:t>School</w:t>
      </w:r>
      <w:r>
        <w:rPr>
          <w:spacing w:val="2"/>
          <w:w w:val="105"/>
          <w:sz w:val="23"/>
        </w:rPr>
        <w:t xml:space="preserve"> </w:t>
      </w:r>
      <w:r>
        <w:rPr>
          <w:w w:val="105"/>
          <w:sz w:val="23"/>
        </w:rPr>
        <w:t>in</w:t>
      </w:r>
      <w:r>
        <w:rPr>
          <w:spacing w:val="-12"/>
          <w:w w:val="105"/>
          <w:sz w:val="23"/>
        </w:rPr>
        <w:t xml:space="preserve"> </w:t>
      </w:r>
      <w:r>
        <w:rPr>
          <w:w w:val="105"/>
          <w:sz w:val="23"/>
        </w:rPr>
        <w:t>the</w:t>
      </w:r>
      <w:r>
        <w:rPr>
          <w:spacing w:val="-9"/>
          <w:w w:val="105"/>
          <w:sz w:val="23"/>
        </w:rPr>
        <w:t xml:space="preserve"> </w:t>
      </w:r>
      <w:r>
        <w:rPr>
          <w:w w:val="105"/>
          <w:sz w:val="23"/>
        </w:rPr>
        <w:t>long</w:t>
      </w:r>
      <w:r>
        <w:rPr>
          <w:spacing w:val="-9"/>
          <w:w w:val="105"/>
          <w:sz w:val="23"/>
        </w:rPr>
        <w:t xml:space="preserve"> </w:t>
      </w:r>
      <w:r>
        <w:rPr>
          <w:w w:val="105"/>
          <w:sz w:val="23"/>
        </w:rPr>
        <w:t>run?</w:t>
      </w:r>
      <w:r>
        <w:rPr>
          <w:spacing w:val="-5"/>
          <w:w w:val="105"/>
          <w:sz w:val="23"/>
        </w:rPr>
        <w:t xml:space="preserve"> </w:t>
      </w:r>
      <w:r>
        <w:rPr>
          <w:w w:val="105"/>
          <w:sz w:val="23"/>
        </w:rPr>
        <w:t>Will</w:t>
      </w:r>
      <w:r>
        <w:rPr>
          <w:spacing w:val="-4"/>
          <w:w w:val="105"/>
          <w:sz w:val="23"/>
        </w:rPr>
        <w:t xml:space="preserve"> </w:t>
      </w:r>
      <w:r>
        <w:rPr>
          <w:w w:val="105"/>
          <w:sz w:val="23"/>
        </w:rPr>
        <w:t>it</w:t>
      </w:r>
      <w:r>
        <w:rPr>
          <w:spacing w:val="-13"/>
          <w:w w:val="105"/>
          <w:sz w:val="23"/>
        </w:rPr>
        <w:t xml:space="preserve"> </w:t>
      </w:r>
      <w:r>
        <w:rPr>
          <w:w w:val="105"/>
          <w:sz w:val="23"/>
        </w:rPr>
        <w:t>cause</w:t>
      </w:r>
      <w:r>
        <w:rPr>
          <w:spacing w:val="-6"/>
          <w:w w:val="105"/>
          <w:sz w:val="23"/>
        </w:rPr>
        <w:t xml:space="preserve"> </w:t>
      </w:r>
      <w:r>
        <w:rPr>
          <w:w w:val="105"/>
          <w:sz w:val="23"/>
        </w:rPr>
        <w:t>Maywood</w:t>
      </w:r>
      <w:r>
        <w:rPr>
          <w:spacing w:val="3"/>
          <w:w w:val="105"/>
          <w:sz w:val="23"/>
        </w:rPr>
        <w:t xml:space="preserve"> </w:t>
      </w:r>
      <w:r>
        <w:rPr>
          <w:w w:val="105"/>
          <w:sz w:val="23"/>
        </w:rPr>
        <w:t>PTSA</w:t>
      </w:r>
      <w:r>
        <w:rPr>
          <w:spacing w:val="1"/>
          <w:w w:val="105"/>
          <w:sz w:val="23"/>
        </w:rPr>
        <w:t xml:space="preserve"> </w:t>
      </w:r>
      <w:r>
        <w:rPr>
          <w:w w:val="105"/>
          <w:sz w:val="23"/>
        </w:rPr>
        <w:t>to</w:t>
      </w:r>
      <w:r>
        <w:rPr>
          <w:spacing w:val="-9"/>
          <w:w w:val="105"/>
          <w:sz w:val="23"/>
        </w:rPr>
        <w:t xml:space="preserve"> </w:t>
      </w:r>
      <w:r>
        <w:rPr>
          <w:w w:val="105"/>
          <w:sz w:val="23"/>
        </w:rPr>
        <w:t>lose credibility with its students, families, staff and/or teachers?</w:t>
      </w:r>
      <w:r>
        <w:rPr>
          <w:spacing w:val="49"/>
          <w:w w:val="105"/>
          <w:sz w:val="23"/>
        </w:rPr>
        <w:t xml:space="preserve"> </w:t>
      </w:r>
      <w:r>
        <w:rPr>
          <w:w w:val="105"/>
          <w:sz w:val="23"/>
        </w:rPr>
        <w:t>-OR-</w:t>
      </w:r>
    </w:p>
    <w:p w14:paraId="36913890" w14:textId="77777777" w:rsidR="0058225D" w:rsidRDefault="00C57601">
      <w:pPr>
        <w:pStyle w:val="ListParagraph"/>
        <w:numPr>
          <w:ilvl w:val="0"/>
          <w:numId w:val="3"/>
        </w:numPr>
        <w:tabs>
          <w:tab w:val="left" w:pos="258"/>
        </w:tabs>
        <w:spacing w:line="262" w:lineRule="exact"/>
        <w:ind w:left="257"/>
        <w:rPr>
          <w:sz w:val="23"/>
        </w:rPr>
      </w:pPr>
      <w:r>
        <w:rPr>
          <w:w w:val="105"/>
          <w:sz w:val="23"/>
        </w:rPr>
        <w:t>Will this conduct hurt other people such as other volunteers, staff, teachers, students, or</w:t>
      </w:r>
      <w:r>
        <w:rPr>
          <w:spacing w:val="-48"/>
          <w:w w:val="105"/>
          <w:sz w:val="23"/>
        </w:rPr>
        <w:t xml:space="preserve"> </w:t>
      </w:r>
      <w:r>
        <w:rPr>
          <w:w w:val="105"/>
          <w:sz w:val="23"/>
        </w:rPr>
        <w:t>families?</w:t>
      </w:r>
    </w:p>
    <w:p w14:paraId="7C33C5C6" w14:textId="77777777" w:rsidR="0058225D" w:rsidRDefault="00C57601">
      <w:pPr>
        <w:spacing w:before="10"/>
        <w:ind w:left="108"/>
        <w:rPr>
          <w:sz w:val="23"/>
        </w:rPr>
      </w:pPr>
      <w:r>
        <w:rPr>
          <w:w w:val="105"/>
          <w:sz w:val="23"/>
        </w:rPr>
        <w:t>-OR-</w:t>
      </w:r>
    </w:p>
    <w:p w14:paraId="6937387C" w14:textId="77777777" w:rsidR="0058225D" w:rsidRDefault="00C57601">
      <w:pPr>
        <w:pStyle w:val="ListParagraph"/>
        <w:numPr>
          <w:ilvl w:val="0"/>
          <w:numId w:val="3"/>
        </w:numPr>
        <w:tabs>
          <w:tab w:val="left" w:pos="258"/>
        </w:tabs>
        <w:spacing w:before="14"/>
        <w:ind w:left="257"/>
        <w:rPr>
          <w:sz w:val="23"/>
        </w:rPr>
      </w:pPr>
      <w:r>
        <w:rPr>
          <w:w w:val="105"/>
          <w:sz w:val="23"/>
        </w:rPr>
        <w:t>Will</w:t>
      </w:r>
      <w:r>
        <w:rPr>
          <w:spacing w:val="-9"/>
          <w:w w:val="105"/>
          <w:sz w:val="23"/>
        </w:rPr>
        <w:t xml:space="preserve"> </w:t>
      </w:r>
      <w:r>
        <w:rPr>
          <w:w w:val="105"/>
          <w:sz w:val="23"/>
        </w:rPr>
        <w:t>this</w:t>
      </w:r>
      <w:r>
        <w:rPr>
          <w:spacing w:val="-11"/>
          <w:w w:val="105"/>
          <w:sz w:val="23"/>
        </w:rPr>
        <w:t xml:space="preserve"> </w:t>
      </w:r>
      <w:r>
        <w:rPr>
          <w:w w:val="105"/>
          <w:sz w:val="23"/>
        </w:rPr>
        <w:t>conduct</w:t>
      </w:r>
      <w:r>
        <w:rPr>
          <w:spacing w:val="2"/>
          <w:w w:val="105"/>
          <w:sz w:val="23"/>
        </w:rPr>
        <w:t xml:space="preserve"> </w:t>
      </w:r>
      <w:r>
        <w:rPr>
          <w:w w:val="105"/>
          <w:sz w:val="23"/>
        </w:rPr>
        <w:t>subject</w:t>
      </w:r>
      <w:r>
        <w:rPr>
          <w:spacing w:val="-1"/>
          <w:w w:val="105"/>
          <w:sz w:val="23"/>
        </w:rPr>
        <w:t xml:space="preserve"> </w:t>
      </w:r>
      <w:r>
        <w:rPr>
          <w:w w:val="105"/>
          <w:sz w:val="23"/>
        </w:rPr>
        <w:t>me,</w:t>
      </w:r>
      <w:r>
        <w:rPr>
          <w:spacing w:val="-8"/>
          <w:w w:val="105"/>
          <w:sz w:val="23"/>
        </w:rPr>
        <w:t xml:space="preserve"> </w:t>
      </w:r>
      <w:r>
        <w:rPr>
          <w:w w:val="105"/>
          <w:sz w:val="23"/>
        </w:rPr>
        <w:t>my</w:t>
      </w:r>
      <w:r>
        <w:rPr>
          <w:spacing w:val="-5"/>
          <w:w w:val="105"/>
          <w:sz w:val="23"/>
        </w:rPr>
        <w:t xml:space="preserve"> </w:t>
      </w:r>
      <w:r>
        <w:rPr>
          <w:w w:val="105"/>
          <w:sz w:val="23"/>
        </w:rPr>
        <w:t>co-volunteers</w:t>
      </w:r>
      <w:r>
        <w:rPr>
          <w:spacing w:val="5"/>
          <w:w w:val="105"/>
          <w:sz w:val="23"/>
        </w:rPr>
        <w:t xml:space="preserve"> </w:t>
      </w:r>
      <w:r>
        <w:rPr>
          <w:w w:val="105"/>
          <w:sz w:val="23"/>
        </w:rPr>
        <w:t>or</w:t>
      </w:r>
      <w:r>
        <w:rPr>
          <w:spacing w:val="-11"/>
          <w:w w:val="105"/>
          <w:sz w:val="23"/>
        </w:rPr>
        <w:t xml:space="preserve"> </w:t>
      </w:r>
      <w:r>
        <w:rPr>
          <w:w w:val="105"/>
          <w:sz w:val="23"/>
        </w:rPr>
        <w:t>the</w:t>
      </w:r>
      <w:r>
        <w:rPr>
          <w:spacing w:val="-11"/>
          <w:w w:val="105"/>
          <w:sz w:val="23"/>
        </w:rPr>
        <w:t xml:space="preserve"> </w:t>
      </w:r>
      <w:r>
        <w:rPr>
          <w:w w:val="105"/>
          <w:sz w:val="23"/>
        </w:rPr>
        <w:t>organization</w:t>
      </w:r>
      <w:r>
        <w:rPr>
          <w:spacing w:val="8"/>
          <w:w w:val="105"/>
          <w:sz w:val="23"/>
        </w:rPr>
        <w:t xml:space="preserve"> </w:t>
      </w:r>
      <w:r>
        <w:rPr>
          <w:w w:val="105"/>
          <w:sz w:val="23"/>
        </w:rPr>
        <w:t>to</w:t>
      </w:r>
      <w:r>
        <w:rPr>
          <w:spacing w:val="-9"/>
          <w:w w:val="105"/>
          <w:sz w:val="23"/>
        </w:rPr>
        <w:t xml:space="preserve"> </w:t>
      </w:r>
      <w:r>
        <w:rPr>
          <w:w w:val="105"/>
          <w:sz w:val="23"/>
        </w:rPr>
        <w:t>legal</w:t>
      </w:r>
      <w:r>
        <w:rPr>
          <w:spacing w:val="-11"/>
          <w:w w:val="105"/>
          <w:sz w:val="23"/>
        </w:rPr>
        <w:t xml:space="preserve"> </w:t>
      </w:r>
      <w:r>
        <w:rPr>
          <w:w w:val="105"/>
          <w:sz w:val="23"/>
        </w:rPr>
        <w:t>fines</w:t>
      </w:r>
      <w:r>
        <w:rPr>
          <w:spacing w:val="-5"/>
          <w:w w:val="105"/>
          <w:sz w:val="23"/>
        </w:rPr>
        <w:t xml:space="preserve"> </w:t>
      </w:r>
      <w:r>
        <w:rPr>
          <w:w w:val="105"/>
          <w:sz w:val="23"/>
        </w:rPr>
        <w:t>or</w:t>
      </w:r>
      <w:r>
        <w:rPr>
          <w:spacing w:val="-7"/>
          <w:w w:val="105"/>
          <w:sz w:val="23"/>
        </w:rPr>
        <w:t xml:space="preserve"> </w:t>
      </w:r>
      <w:r>
        <w:rPr>
          <w:w w:val="105"/>
          <w:sz w:val="23"/>
        </w:rPr>
        <w:t>criminal charges?</w:t>
      </w:r>
    </w:p>
    <w:p w14:paraId="067EDB1F" w14:textId="77777777" w:rsidR="0058225D" w:rsidRDefault="0058225D">
      <w:pPr>
        <w:pStyle w:val="BodyText"/>
        <w:rPr>
          <w:sz w:val="25"/>
        </w:rPr>
      </w:pPr>
    </w:p>
    <w:p w14:paraId="4BA8E138" w14:textId="77777777" w:rsidR="0058225D" w:rsidRDefault="00C57601">
      <w:pPr>
        <w:spacing w:before="1" w:line="252" w:lineRule="auto"/>
        <w:ind w:left="108" w:right="86" w:hanging="4"/>
        <w:rPr>
          <w:b/>
          <w:sz w:val="23"/>
        </w:rPr>
      </w:pPr>
      <w:r>
        <w:rPr>
          <w:b/>
          <w:w w:val="105"/>
          <w:sz w:val="23"/>
        </w:rPr>
        <w:t>If the answer to any of the above questions is "yes" or "maybe," please see the Maywood PTSA Grievance and Conflict Resolution Process (attached).</w:t>
      </w:r>
    </w:p>
    <w:p w14:paraId="28D4FA96" w14:textId="77777777" w:rsidR="0058225D" w:rsidRDefault="0058225D">
      <w:pPr>
        <w:spacing w:line="252" w:lineRule="auto"/>
        <w:rPr>
          <w:sz w:val="23"/>
        </w:rPr>
        <w:sectPr w:rsidR="0058225D">
          <w:pgSz w:w="12240" w:h="15840"/>
          <w:pgMar w:top="660" w:right="600" w:bottom="280" w:left="620" w:header="720" w:footer="720" w:gutter="0"/>
          <w:cols w:space="720"/>
        </w:sectPr>
      </w:pPr>
    </w:p>
    <w:p w14:paraId="0D9E0CC9" w14:textId="77777777" w:rsidR="0058225D" w:rsidRDefault="00C57601">
      <w:pPr>
        <w:spacing w:before="76"/>
        <w:ind w:left="105"/>
        <w:rPr>
          <w:b/>
          <w:sz w:val="27"/>
        </w:rPr>
      </w:pPr>
      <w:r>
        <w:rPr>
          <w:b/>
          <w:color w:val="010101"/>
          <w:sz w:val="27"/>
        </w:rPr>
        <w:lastRenderedPageBreak/>
        <w:t>Maywood PTSA Grievance and Conflict Resolution Process</w:t>
      </w:r>
    </w:p>
    <w:p w14:paraId="035D28A8" w14:textId="77777777" w:rsidR="0058225D" w:rsidRDefault="00C57601">
      <w:pPr>
        <w:spacing w:before="6" w:line="249" w:lineRule="auto"/>
        <w:ind w:left="107" w:right="441" w:hanging="2"/>
        <w:jc w:val="both"/>
        <w:rPr>
          <w:sz w:val="21"/>
        </w:rPr>
      </w:pPr>
      <w:r>
        <w:rPr>
          <w:color w:val="010101"/>
          <w:w w:val="105"/>
          <w:sz w:val="21"/>
        </w:rPr>
        <w:t>Our PTSA is committed to resolving conflicts and grievances raised by our volunteers in a professional</w:t>
      </w:r>
      <w:r>
        <w:rPr>
          <w:color w:val="1C1C1C"/>
          <w:w w:val="105"/>
          <w:sz w:val="21"/>
        </w:rPr>
        <w:t>,</w:t>
      </w:r>
      <w:r>
        <w:rPr>
          <w:color w:val="1C1C1C"/>
          <w:spacing w:val="-43"/>
          <w:w w:val="105"/>
          <w:sz w:val="21"/>
        </w:rPr>
        <w:t xml:space="preserve"> </w:t>
      </w:r>
      <w:r>
        <w:rPr>
          <w:color w:val="010101"/>
          <w:w w:val="105"/>
          <w:sz w:val="21"/>
        </w:rPr>
        <w:t>fair</w:t>
      </w:r>
      <w:r>
        <w:rPr>
          <w:color w:val="1C1C1C"/>
          <w:w w:val="105"/>
          <w:sz w:val="21"/>
        </w:rPr>
        <w:t xml:space="preserve">, </w:t>
      </w:r>
      <w:r>
        <w:rPr>
          <w:color w:val="010101"/>
          <w:w w:val="105"/>
          <w:sz w:val="21"/>
        </w:rPr>
        <w:t xml:space="preserve">consistent appropriate and timely manner. Our PTSA will follow the steps and procedures set forth below to achieve </w:t>
      </w:r>
      <w:proofErr w:type="gramStart"/>
      <w:r>
        <w:rPr>
          <w:color w:val="010101"/>
          <w:w w:val="105"/>
          <w:sz w:val="21"/>
        </w:rPr>
        <w:t>resolution</w:t>
      </w:r>
      <w:r>
        <w:rPr>
          <w:color w:val="010101"/>
          <w:spacing w:val="-33"/>
          <w:w w:val="105"/>
          <w:sz w:val="21"/>
        </w:rPr>
        <w:t xml:space="preserve"> </w:t>
      </w:r>
      <w:r>
        <w:rPr>
          <w:color w:val="1C1C1C"/>
          <w:w w:val="105"/>
          <w:sz w:val="21"/>
        </w:rPr>
        <w:t>.</w:t>
      </w:r>
      <w:proofErr w:type="gramEnd"/>
    </w:p>
    <w:p w14:paraId="27ED59E6" w14:textId="77777777" w:rsidR="0058225D" w:rsidRDefault="0058225D">
      <w:pPr>
        <w:pStyle w:val="BodyText"/>
        <w:spacing w:before="7"/>
        <w:rPr>
          <w:sz w:val="22"/>
        </w:rPr>
      </w:pPr>
    </w:p>
    <w:p w14:paraId="579E8E1E" w14:textId="77777777" w:rsidR="0058225D" w:rsidRDefault="00C57601">
      <w:pPr>
        <w:pStyle w:val="ListParagraph"/>
        <w:numPr>
          <w:ilvl w:val="0"/>
          <w:numId w:val="2"/>
        </w:numPr>
        <w:tabs>
          <w:tab w:val="left" w:pos="351"/>
        </w:tabs>
        <w:spacing w:line="252" w:lineRule="auto"/>
        <w:ind w:right="252" w:firstLine="4"/>
        <w:rPr>
          <w:sz w:val="21"/>
        </w:rPr>
      </w:pPr>
      <w:r>
        <w:rPr>
          <w:color w:val="010101"/>
          <w:w w:val="105"/>
          <w:sz w:val="21"/>
        </w:rPr>
        <w:t>Informal Stage: A person who has a grievance against another PTSA volunteer</w:t>
      </w:r>
      <w:r>
        <w:rPr>
          <w:color w:val="1C1C1C"/>
          <w:w w:val="105"/>
          <w:sz w:val="21"/>
        </w:rPr>
        <w:t xml:space="preserve">, </w:t>
      </w:r>
      <w:r>
        <w:rPr>
          <w:color w:val="010101"/>
          <w:w w:val="105"/>
          <w:sz w:val="21"/>
        </w:rPr>
        <w:t>or a grievance regarding the</w:t>
      </w:r>
      <w:r>
        <w:rPr>
          <w:color w:val="010101"/>
          <w:spacing w:val="-8"/>
          <w:w w:val="105"/>
          <w:sz w:val="21"/>
        </w:rPr>
        <w:t xml:space="preserve"> </w:t>
      </w:r>
      <w:r>
        <w:rPr>
          <w:color w:val="010101"/>
          <w:w w:val="105"/>
          <w:sz w:val="21"/>
        </w:rPr>
        <w:t>conduct</w:t>
      </w:r>
      <w:r>
        <w:rPr>
          <w:color w:val="010101"/>
          <w:spacing w:val="1"/>
          <w:w w:val="105"/>
          <w:sz w:val="21"/>
        </w:rPr>
        <w:t xml:space="preserve"> </w:t>
      </w:r>
      <w:r>
        <w:rPr>
          <w:color w:val="010101"/>
          <w:w w:val="105"/>
          <w:sz w:val="21"/>
        </w:rPr>
        <w:t>or</w:t>
      </w:r>
      <w:r>
        <w:rPr>
          <w:color w:val="010101"/>
          <w:spacing w:val="-10"/>
          <w:w w:val="105"/>
          <w:sz w:val="21"/>
        </w:rPr>
        <w:t xml:space="preserve"> </w:t>
      </w:r>
      <w:r>
        <w:rPr>
          <w:color w:val="010101"/>
          <w:w w:val="105"/>
          <w:sz w:val="21"/>
        </w:rPr>
        <w:t>administration</w:t>
      </w:r>
      <w:r>
        <w:rPr>
          <w:color w:val="010101"/>
          <w:spacing w:val="-12"/>
          <w:w w:val="105"/>
          <w:sz w:val="21"/>
        </w:rPr>
        <w:t xml:space="preserve"> </w:t>
      </w:r>
      <w:r>
        <w:rPr>
          <w:color w:val="010101"/>
          <w:w w:val="105"/>
          <w:sz w:val="21"/>
        </w:rPr>
        <w:t>of</w:t>
      </w:r>
      <w:r>
        <w:rPr>
          <w:color w:val="010101"/>
          <w:spacing w:val="-10"/>
          <w:w w:val="105"/>
          <w:sz w:val="21"/>
        </w:rPr>
        <w:t xml:space="preserve"> </w:t>
      </w:r>
      <w:r>
        <w:rPr>
          <w:color w:val="010101"/>
          <w:w w:val="105"/>
          <w:sz w:val="21"/>
        </w:rPr>
        <w:t>any</w:t>
      </w:r>
      <w:r>
        <w:rPr>
          <w:color w:val="010101"/>
          <w:spacing w:val="-2"/>
          <w:w w:val="105"/>
          <w:sz w:val="21"/>
        </w:rPr>
        <w:t xml:space="preserve"> </w:t>
      </w:r>
      <w:r>
        <w:rPr>
          <w:color w:val="010101"/>
          <w:w w:val="105"/>
          <w:sz w:val="21"/>
        </w:rPr>
        <w:t>PTSA</w:t>
      </w:r>
      <w:r>
        <w:rPr>
          <w:color w:val="010101"/>
          <w:spacing w:val="-4"/>
          <w:w w:val="105"/>
          <w:sz w:val="21"/>
        </w:rPr>
        <w:t xml:space="preserve"> </w:t>
      </w:r>
      <w:r>
        <w:rPr>
          <w:color w:val="010101"/>
          <w:w w:val="105"/>
          <w:sz w:val="21"/>
        </w:rPr>
        <w:t>activity (the</w:t>
      </w:r>
      <w:r>
        <w:rPr>
          <w:color w:val="010101"/>
          <w:spacing w:val="-8"/>
          <w:w w:val="105"/>
          <w:sz w:val="21"/>
        </w:rPr>
        <w:t xml:space="preserve"> </w:t>
      </w:r>
      <w:r>
        <w:rPr>
          <w:color w:val="010101"/>
          <w:w w:val="105"/>
          <w:sz w:val="21"/>
        </w:rPr>
        <w:t>"complainant</w:t>
      </w:r>
      <w:r>
        <w:rPr>
          <w:color w:val="1C1C1C"/>
          <w:w w:val="105"/>
          <w:sz w:val="21"/>
        </w:rPr>
        <w:t>"</w:t>
      </w:r>
      <w:r>
        <w:rPr>
          <w:color w:val="010101"/>
          <w:w w:val="105"/>
          <w:sz w:val="21"/>
        </w:rPr>
        <w:t>)</w:t>
      </w:r>
      <w:r>
        <w:rPr>
          <w:color w:val="010101"/>
          <w:spacing w:val="-8"/>
          <w:w w:val="105"/>
          <w:sz w:val="21"/>
        </w:rPr>
        <w:t xml:space="preserve"> </w:t>
      </w:r>
      <w:r>
        <w:rPr>
          <w:color w:val="010101"/>
          <w:w w:val="105"/>
          <w:sz w:val="21"/>
        </w:rPr>
        <w:t>should</w:t>
      </w:r>
      <w:r>
        <w:rPr>
          <w:color w:val="010101"/>
          <w:spacing w:val="-6"/>
          <w:w w:val="105"/>
          <w:sz w:val="21"/>
        </w:rPr>
        <w:t xml:space="preserve"> </w:t>
      </w:r>
      <w:r>
        <w:rPr>
          <w:color w:val="010101"/>
          <w:w w:val="105"/>
          <w:sz w:val="21"/>
        </w:rPr>
        <w:t>begin</w:t>
      </w:r>
      <w:r>
        <w:rPr>
          <w:color w:val="010101"/>
          <w:spacing w:val="-6"/>
          <w:w w:val="105"/>
          <w:sz w:val="21"/>
        </w:rPr>
        <w:t xml:space="preserve"> </w:t>
      </w:r>
      <w:r>
        <w:rPr>
          <w:color w:val="010101"/>
          <w:w w:val="105"/>
          <w:sz w:val="21"/>
        </w:rPr>
        <w:t>by</w:t>
      </w:r>
      <w:r>
        <w:rPr>
          <w:color w:val="010101"/>
          <w:spacing w:val="-5"/>
          <w:w w:val="105"/>
          <w:sz w:val="21"/>
        </w:rPr>
        <w:t xml:space="preserve"> </w:t>
      </w:r>
      <w:r>
        <w:rPr>
          <w:color w:val="010101"/>
          <w:w w:val="105"/>
          <w:sz w:val="21"/>
        </w:rPr>
        <w:t>discussing</w:t>
      </w:r>
      <w:r>
        <w:rPr>
          <w:color w:val="010101"/>
          <w:spacing w:val="5"/>
          <w:w w:val="105"/>
          <w:sz w:val="21"/>
        </w:rPr>
        <w:t xml:space="preserve"> </w:t>
      </w:r>
      <w:r>
        <w:rPr>
          <w:color w:val="010101"/>
          <w:w w:val="105"/>
          <w:sz w:val="21"/>
        </w:rPr>
        <w:t>the</w:t>
      </w:r>
      <w:r>
        <w:rPr>
          <w:color w:val="010101"/>
          <w:spacing w:val="-8"/>
          <w:w w:val="105"/>
          <w:sz w:val="21"/>
        </w:rPr>
        <w:t xml:space="preserve"> </w:t>
      </w:r>
      <w:r>
        <w:rPr>
          <w:color w:val="010101"/>
          <w:w w:val="105"/>
          <w:sz w:val="21"/>
        </w:rPr>
        <w:t>issue(s) directly with the person of concern by the complainant, or with the appropriate committee chairperson. If the complainant is not satisfied with the initial response</w:t>
      </w:r>
      <w:r>
        <w:rPr>
          <w:color w:val="1C1C1C"/>
          <w:w w:val="105"/>
          <w:sz w:val="21"/>
        </w:rPr>
        <w:t xml:space="preserve">, </w:t>
      </w:r>
      <w:r>
        <w:rPr>
          <w:color w:val="010101"/>
          <w:w w:val="105"/>
          <w:sz w:val="21"/>
        </w:rPr>
        <w:t>or if the issue is not resolved to the satisfaction of all parties</w:t>
      </w:r>
      <w:r>
        <w:rPr>
          <w:color w:val="1C1C1C"/>
          <w:w w:val="105"/>
          <w:sz w:val="21"/>
        </w:rPr>
        <w:t xml:space="preserve">, </w:t>
      </w:r>
      <w:r>
        <w:rPr>
          <w:color w:val="010101"/>
          <w:w w:val="105"/>
          <w:sz w:val="21"/>
        </w:rPr>
        <w:t>then the grievance should be sub</w:t>
      </w:r>
      <w:r>
        <w:rPr>
          <w:color w:val="1C1C1C"/>
          <w:w w:val="105"/>
          <w:sz w:val="21"/>
        </w:rPr>
        <w:t xml:space="preserve">. </w:t>
      </w:r>
      <w:r>
        <w:rPr>
          <w:color w:val="010101"/>
          <w:w w:val="105"/>
          <w:sz w:val="21"/>
        </w:rPr>
        <w:t>Every attempt should be made to resolve the grievance(s) as soon as</w:t>
      </w:r>
      <w:r>
        <w:rPr>
          <w:color w:val="010101"/>
          <w:spacing w:val="1"/>
          <w:w w:val="105"/>
          <w:sz w:val="21"/>
        </w:rPr>
        <w:t xml:space="preserve"> </w:t>
      </w:r>
      <w:r>
        <w:rPr>
          <w:color w:val="010101"/>
          <w:w w:val="105"/>
          <w:sz w:val="21"/>
        </w:rPr>
        <w:t>possible</w:t>
      </w:r>
      <w:r>
        <w:rPr>
          <w:color w:val="3B3B3B"/>
          <w:w w:val="105"/>
          <w:sz w:val="21"/>
        </w:rPr>
        <w:t>.</w:t>
      </w:r>
    </w:p>
    <w:p w14:paraId="78BEEC43" w14:textId="77777777" w:rsidR="0058225D" w:rsidRDefault="0058225D">
      <w:pPr>
        <w:pStyle w:val="BodyText"/>
        <w:spacing w:before="11"/>
        <w:rPr>
          <w:sz w:val="21"/>
        </w:rPr>
      </w:pPr>
    </w:p>
    <w:p w14:paraId="4F7ABE99" w14:textId="77777777" w:rsidR="0058225D" w:rsidRDefault="00C57601">
      <w:pPr>
        <w:pStyle w:val="ListParagraph"/>
        <w:numPr>
          <w:ilvl w:val="0"/>
          <w:numId w:val="2"/>
        </w:numPr>
        <w:tabs>
          <w:tab w:val="left" w:pos="354"/>
        </w:tabs>
        <w:spacing w:line="252" w:lineRule="auto"/>
        <w:ind w:right="224" w:firstLine="1"/>
        <w:rPr>
          <w:sz w:val="21"/>
        </w:rPr>
      </w:pPr>
      <w:r>
        <w:rPr>
          <w:color w:val="010101"/>
          <w:w w:val="105"/>
          <w:sz w:val="21"/>
        </w:rPr>
        <w:t xml:space="preserve">Formal Stage: If the aggrieved party is not satisfied with the initial response or the issue is not resolved to the satisfaction of both parties, then the grievance should be presented, in writing </w:t>
      </w:r>
      <w:r>
        <w:rPr>
          <w:color w:val="1C1C1C"/>
          <w:w w:val="105"/>
          <w:sz w:val="21"/>
        </w:rPr>
        <w:t xml:space="preserve">, </w:t>
      </w:r>
      <w:r>
        <w:rPr>
          <w:color w:val="010101"/>
          <w:w w:val="105"/>
          <w:sz w:val="21"/>
        </w:rPr>
        <w:t xml:space="preserve">to the Maywood PTSA Executive Committee for investigation/arbitration/mediation </w:t>
      </w:r>
      <w:r>
        <w:rPr>
          <w:color w:val="3B3B3B"/>
          <w:w w:val="105"/>
          <w:sz w:val="21"/>
        </w:rPr>
        <w:t xml:space="preserve">. </w:t>
      </w:r>
      <w:r>
        <w:rPr>
          <w:color w:val="010101"/>
          <w:w w:val="105"/>
          <w:sz w:val="21"/>
        </w:rPr>
        <w:t>A complainant may present a grievance only on his/her behalf</w:t>
      </w:r>
      <w:r>
        <w:rPr>
          <w:color w:val="1C1C1C"/>
          <w:w w:val="105"/>
          <w:sz w:val="21"/>
        </w:rPr>
        <w:t xml:space="preserve">; </w:t>
      </w:r>
      <w:r>
        <w:rPr>
          <w:color w:val="010101"/>
          <w:w w:val="105"/>
          <w:sz w:val="21"/>
        </w:rPr>
        <w:t xml:space="preserve">he/she may not complain on behalf of another </w:t>
      </w:r>
      <w:r>
        <w:rPr>
          <w:color w:val="010101"/>
          <w:spacing w:val="-5"/>
          <w:w w:val="105"/>
          <w:sz w:val="21"/>
        </w:rPr>
        <w:t>party</w:t>
      </w:r>
      <w:r>
        <w:rPr>
          <w:color w:val="1C1C1C"/>
          <w:spacing w:val="-5"/>
          <w:w w:val="105"/>
          <w:sz w:val="21"/>
        </w:rPr>
        <w:t xml:space="preserve">. </w:t>
      </w:r>
      <w:r>
        <w:rPr>
          <w:color w:val="010101"/>
          <w:w w:val="105"/>
          <w:sz w:val="21"/>
        </w:rPr>
        <w:t>Investigative of grievances will be conducted in a fair</w:t>
      </w:r>
      <w:r>
        <w:rPr>
          <w:color w:val="1C1C1C"/>
          <w:w w:val="105"/>
          <w:sz w:val="21"/>
        </w:rPr>
        <w:t xml:space="preserve">, </w:t>
      </w:r>
      <w:r>
        <w:rPr>
          <w:color w:val="010101"/>
          <w:w w:val="105"/>
          <w:sz w:val="21"/>
        </w:rPr>
        <w:t>impartial and transparent manner that accords respect to all parties</w:t>
      </w:r>
      <w:r>
        <w:rPr>
          <w:color w:val="1C1C1C"/>
          <w:w w:val="105"/>
          <w:sz w:val="21"/>
        </w:rPr>
        <w:t xml:space="preserve">. </w:t>
      </w:r>
      <w:r>
        <w:rPr>
          <w:color w:val="010101"/>
          <w:w w:val="105"/>
          <w:sz w:val="21"/>
        </w:rPr>
        <w:t>The Execut</w:t>
      </w:r>
      <w:r>
        <w:rPr>
          <w:color w:val="1C1C1C"/>
          <w:w w:val="105"/>
          <w:sz w:val="21"/>
        </w:rPr>
        <w:t>i</w:t>
      </w:r>
      <w:r>
        <w:rPr>
          <w:color w:val="010101"/>
          <w:w w:val="105"/>
          <w:sz w:val="21"/>
        </w:rPr>
        <w:t>ve Committee</w:t>
      </w:r>
      <w:r>
        <w:rPr>
          <w:color w:val="010101"/>
          <w:spacing w:val="7"/>
          <w:w w:val="105"/>
          <w:sz w:val="21"/>
        </w:rPr>
        <w:t xml:space="preserve"> </w:t>
      </w:r>
      <w:r>
        <w:rPr>
          <w:color w:val="010101"/>
          <w:w w:val="105"/>
          <w:sz w:val="21"/>
        </w:rPr>
        <w:t>will</w:t>
      </w:r>
      <w:r>
        <w:rPr>
          <w:color w:val="010101"/>
          <w:spacing w:val="-13"/>
          <w:w w:val="105"/>
          <w:sz w:val="21"/>
        </w:rPr>
        <w:t xml:space="preserve"> </w:t>
      </w:r>
      <w:r>
        <w:rPr>
          <w:color w:val="010101"/>
          <w:w w:val="105"/>
          <w:sz w:val="21"/>
        </w:rPr>
        <w:t>require</w:t>
      </w:r>
      <w:r>
        <w:rPr>
          <w:color w:val="010101"/>
          <w:spacing w:val="-2"/>
          <w:w w:val="105"/>
          <w:sz w:val="21"/>
        </w:rPr>
        <w:t xml:space="preserve"> </w:t>
      </w:r>
      <w:r>
        <w:rPr>
          <w:color w:val="010101"/>
          <w:w w:val="105"/>
          <w:sz w:val="21"/>
        </w:rPr>
        <w:t>any</w:t>
      </w:r>
      <w:r>
        <w:rPr>
          <w:color w:val="010101"/>
          <w:spacing w:val="-9"/>
          <w:w w:val="105"/>
          <w:sz w:val="21"/>
        </w:rPr>
        <w:t xml:space="preserve"> </w:t>
      </w:r>
      <w:r>
        <w:rPr>
          <w:color w:val="010101"/>
          <w:w w:val="105"/>
          <w:sz w:val="21"/>
        </w:rPr>
        <w:t>member</w:t>
      </w:r>
      <w:r>
        <w:rPr>
          <w:color w:val="010101"/>
          <w:spacing w:val="-4"/>
          <w:w w:val="105"/>
          <w:sz w:val="21"/>
        </w:rPr>
        <w:t xml:space="preserve"> </w:t>
      </w:r>
      <w:r>
        <w:rPr>
          <w:color w:val="010101"/>
          <w:w w:val="105"/>
          <w:sz w:val="21"/>
        </w:rPr>
        <w:t>to</w:t>
      </w:r>
      <w:r>
        <w:rPr>
          <w:color w:val="010101"/>
          <w:spacing w:val="-13"/>
          <w:w w:val="105"/>
          <w:sz w:val="21"/>
        </w:rPr>
        <w:t xml:space="preserve"> </w:t>
      </w:r>
      <w:r>
        <w:rPr>
          <w:color w:val="010101"/>
          <w:w w:val="105"/>
          <w:sz w:val="21"/>
        </w:rPr>
        <w:t>recuse</w:t>
      </w:r>
      <w:r>
        <w:rPr>
          <w:color w:val="010101"/>
          <w:spacing w:val="-7"/>
          <w:w w:val="105"/>
          <w:sz w:val="21"/>
        </w:rPr>
        <w:t xml:space="preserve"> </w:t>
      </w:r>
      <w:r>
        <w:rPr>
          <w:color w:val="010101"/>
          <w:w w:val="105"/>
          <w:sz w:val="21"/>
        </w:rPr>
        <w:t>themselves</w:t>
      </w:r>
      <w:r>
        <w:rPr>
          <w:color w:val="010101"/>
          <w:spacing w:val="8"/>
          <w:w w:val="105"/>
          <w:sz w:val="21"/>
        </w:rPr>
        <w:t xml:space="preserve"> </w:t>
      </w:r>
      <w:r>
        <w:rPr>
          <w:color w:val="010101"/>
          <w:w w:val="105"/>
          <w:sz w:val="21"/>
        </w:rPr>
        <w:t>if</w:t>
      </w:r>
      <w:r>
        <w:rPr>
          <w:color w:val="010101"/>
          <w:spacing w:val="-9"/>
          <w:w w:val="105"/>
          <w:sz w:val="21"/>
        </w:rPr>
        <w:t xml:space="preserve"> </w:t>
      </w:r>
      <w:r>
        <w:rPr>
          <w:color w:val="010101"/>
          <w:w w:val="105"/>
          <w:sz w:val="21"/>
        </w:rPr>
        <w:t>they</w:t>
      </w:r>
      <w:r>
        <w:rPr>
          <w:color w:val="010101"/>
          <w:spacing w:val="-1"/>
          <w:w w:val="105"/>
          <w:sz w:val="21"/>
        </w:rPr>
        <w:t xml:space="preserve"> </w:t>
      </w:r>
      <w:r>
        <w:rPr>
          <w:color w:val="010101"/>
          <w:w w:val="105"/>
          <w:sz w:val="21"/>
        </w:rPr>
        <w:t>are</w:t>
      </w:r>
      <w:r>
        <w:rPr>
          <w:color w:val="010101"/>
          <w:spacing w:val="-7"/>
          <w:w w:val="105"/>
          <w:sz w:val="21"/>
        </w:rPr>
        <w:t xml:space="preserve"> </w:t>
      </w:r>
      <w:r>
        <w:rPr>
          <w:color w:val="010101"/>
          <w:w w:val="105"/>
          <w:sz w:val="21"/>
        </w:rPr>
        <w:t>interested</w:t>
      </w:r>
      <w:r>
        <w:rPr>
          <w:color w:val="010101"/>
          <w:spacing w:val="3"/>
          <w:w w:val="105"/>
          <w:sz w:val="21"/>
        </w:rPr>
        <w:t xml:space="preserve"> </w:t>
      </w:r>
      <w:r>
        <w:rPr>
          <w:color w:val="010101"/>
          <w:w w:val="105"/>
          <w:sz w:val="21"/>
        </w:rPr>
        <w:t>parties</w:t>
      </w:r>
      <w:r>
        <w:rPr>
          <w:color w:val="010101"/>
          <w:spacing w:val="-3"/>
          <w:w w:val="105"/>
          <w:sz w:val="21"/>
        </w:rPr>
        <w:t xml:space="preserve"> </w:t>
      </w:r>
      <w:r>
        <w:rPr>
          <w:color w:val="010101"/>
          <w:w w:val="105"/>
          <w:sz w:val="21"/>
        </w:rPr>
        <w:t>in</w:t>
      </w:r>
      <w:r>
        <w:rPr>
          <w:color w:val="010101"/>
          <w:spacing w:val="-12"/>
          <w:w w:val="105"/>
          <w:sz w:val="21"/>
        </w:rPr>
        <w:t xml:space="preserve"> </w:t>
      </w:r>
      <w:r>
        <w:rPr>
          <w:color w:val="010101"/>
          <w:w w:val="105"/>
          <w:sz w:val="21"/>
        </w:rPr>
        <w:t>the</w:t>
      </w:r>
      <w:r>
        <w:rPr>
          <w:color w:val="010101"/>
          <w:spacing w:val="-6"/>
          <w:w w:val="105"/>
          <w:sz w:val="21"/>
        </w:rPr>
        <w:t xml:space="preserve"> </w:t>
      </w:r>
      <w:r>
        <w:rPr>
          <w:color w:val="010101"/>
          <w:w w:val="105"/>
          <w:sz w:val="21"/>
        </w:rPr>
        <w:t>grievance</w:t>
      </w:r>
      <w:r>
        <w:rPr>
          <w:color w:val="010101"/>
          <w:spacing w:val="3"/>
          <w:w w:val="105"/>
          <w:sz w:val="21"/>
        </w:rPr>
        <w:t xml:space="preserve"> </w:t>
      </w:r>
      <w:r>
        <w:rPr>
          <w:color w:val="010101"/>
          <w:w w:val="105"/>
          <w:sz w:val="21"/>
        </w:rPr>
        <w:t>before the committee meets to ensure equitable treatment during the</w:t>
      </w:r>
      <w:r>
        <w:rPr>
          <w:color w:val="010101"/>
          <w:spacing w:val="51"/>
          <w:w w:val="105"/>
          <w:sz w:val="21"/>
        </w:rPr>
        <w:t xml:space="preserve"> </w:t>
      </w:r>
      <w:r>
        <w:rPr>
          <w:color w:val="010101"/>
          <w:w w:val="105"/>
          <w:sz w:val="21"/>
        </w:rPr>
        <w:t>review.</w:t>
      </w:r>
    </w:p>
    <w:p w14:paraId="32EEE1F4" w14:textId="77777777" w:rsidR="0058225D" w:rsidRDefault="0058225D">
      <w:pPr>
        <w:pStyle w:val="BodyText"/>
        <w:spacing w:before="7"/>
        <w:rPr>
          <w:sz w:val="21"/>
        </w:rPr>
      </w:pPr>
    </w:p>
    <w:p w14:paraId="115F1679" w14:textId="77777777" w:rsidR="0058225D" w:rsidRDefault="00C57601">
      <w:pPr>
        <w:spacing w:line="252" w:lineRule="auto"/>
        <w:ind w:left="106" w:right="31" w:hanging="1"/>
        <w:rPr>
          <w:sz w:val="21"/>
        </w:rPr>
      </w:pPr>
      <w:r>
        <w:rPr>
          <w:color w:val="010101"/>
          <w:w w:val="105"/>
          <w:sz w:val="21"/>
        </w:rPr>
        <w:t>The grievance will be reviewed with both parties and a decision made within fourteen (14) days of being presented to the Executive Committee</w:t>
      </w:r>
      <w:r>
        <w:rPr>
          <w:color w:val="1C1C1C"/>
          <w:w w:val="105"/>
          <w:sz w:val="21"/>
        </w:rPr>
        <w:t xml:space="preserve">. </w:t>
      </w:r>
      <w:r>
        <w:rPr>
          <w:color w:val="010101"/>
          <w:w w:val="105"/>
          <w:sz w:val="21"/>
        </w:rPr>
        <w:t>The time frame for decision-making may be suspended during any period that the same or a substantially similar grievance is being considered by school or District personnel</w:t>
      </w:r>
      <w:r>
        <w:rPr>
          <w:color w:val="1C1C1C"/>
          <w:w w:val="105"/>
          <w:sz w:val="21"/>
        </w:rPr>
        <w:t xml:space="preserve">, </w:t>
      </w:r>
      <w:r>
        <w:rPr>
          <w:color w:val="010101"/>
          <w:w w:val="105"/>
          <w:sz w:val="21"/>
        </w:rPr>
        <w:t xml:space="preserve">or by another agency with jurisdiction, and during any time that a complainant fails to cooperate with the investigation process. The Executive Committee will record its decision in whatever manner it deems </w:t>
      </w:r>
      <w:proofErr w:type="gramStart"/>
      <w:r>
        <w:rPr>
          <w:color w:val="010101"/>
          <w:w w:val="105"/>
          <w:sz w:val="21"/>
        </w:rPr>
        <w:t xml:space="preserve">appropriate </w:t>
      </w:r>
      <w:r>
        <w:rPr>
          <w:color w:val="1C1C1C"/>
          <w:w w:val="105"/>
          <w:sz w:val="21"/>
        </w:rPr>
        <w:t>,</w:t>
      </w:r>
      <w:proofErr w:type="gramEnd"/>
      <w:r>
        <w:rPr>
          <w:color w:val="1C1C1C"/>
          <w:w w:val="105"/>
          <w:sz w:val="21"/>
        </w:rPr>
        <w:t xml:space="preserve"> </w:t>
      </w:r>
      <w:r>
        <w:rPr>
          <w:color w:val="010101"/>
          <w:w w:val="105"/>
          <w:sz w:val="21"/>
        </w:rPr>
        <w:t>and shall keep a copy of the grievance in its records</w:t>
      </w:r>
      <w:r>
        <w:rPr>
          <w:color w:val="1C1C1C"/>
          <w:w w:val="105"/>
          <w:sz w:val="21"/>
        </w:rPr>
        <w:t>.</w:t>
      </w:r>
    </w:p>
    <w:p w14:paraId="07EDE8B7" w14:textId="77777777" w:rsidR="0058225D" w:rsidRDefault="0058225D">
      <w:pPr>
        <w:pStyle w:val="BodyText"/>
        <w:spacing w:before="10"/>
        <w:rPr>
          <w:sz w:val="21"/>
        </w:rPr>
      </w:pPr>
    </w:p>
    <w:p w14:paraId="4D057644" w14:textId="77777777" w:rsidR="0058225D" w:rsidRDefault="00C57601">
      <w:pPr>
        <w:pStyle w:val="ListParagraph"/>
        <w:numPr>
          <w:ilvl w:val="0"/>
          <w:numId w:val="2"/>
        </w:numPr>
        <w:tabs>
          <w:tab w:val="left" w:pos="354"/>
        </w:tabs>
        <w:spacing w:line="252" w:lineRule="auto"/>
        <w:ind w:left="106" w:right="808" w:firstLine="0"/>
        <w:rPr>
          <w:sz w:val="21"/>
        </w:rPr>
      </w:pPr>
      <w:r>
        <w:rPr>
          <w:color w:val="010101"/>
          <w:w w:val="105"/>
          <w:sz w:val="21"/>
        </w:rPr>
        <w:t>Final</w:t>
      </w:r>
      <w:r>
        <w:rPr>
          <w:color w:val="010101"/>
          <w:spacing w:val="-5"/>
          <w:w w:val="105"/>
          <w:sz w:val="21"/>
        </w:rPr>
        <w:t xml:space="preserve"> </w:t>
      </w:r>
      <w:r>
        <w:rPr>
          <w:color w:val="010101"/>
          <w:w w:val="105"/>
          <w:sz w:val="21"/>
        </w:rPr>
        <w:t>Appeal</w:t>
      </w:r>
      <w:r>
        <w:rPr>
          <w:color w:val="010101"/>
          <w:spacing w:val="-3"/>
          <w:w w:val="105"/>
          <w:sz w:val="21"/>
        </w:rPr>
        <w:t xml:space="preserve"> </w:t>
      </w:r>
      <w:r>
        <w:rPr>
          <w:color w:val="010101"/>
          <w:w w:val="105"/>
          <w:sz w:val="21"/>
        </w:rPr>
        <w:t>to</w:t>
      </w:r>
      <w:r>
        <w:rPr>
          <w:color w:val="010101"/>
          <w:spacing w:val="-6"/>
          <w:w w:val="105"/>
          <w:sz w:val="21"/>
        </w:rPr>
        <w:t xml:space="preserve"> </w:t>
      </w:r>
      <w:r>
        <w:rPr>
          <w:color w:val="010101"/>
          <w:w w:val="105"/>
          <w:sz w:val="21"/>
        </w:rPr>
        <w:t>Board</w:t>
      </w:r>
      <w:r>
        <w:rPr>
          <w:color w:val="010101"/>
          <w:spacing w:val="1"/>
          <w:w w:val="105"/>
          <w:sz w:val="21"/>
        </w:rPr>
        <w:t xml:space="preserve"> </w:t>
      </w:r>
      <w:r>
        <w:rPr>
          <w:color w:val="010101"/>
          <w:w w:val="105"/>
          <w:sz w:val="21"/>
        </w:rPr>
        <w:t>of</w:t>
      </w:r>
      <w:r>
        <w:rPr>
          <w:color w:val="010101"/>
          <w:spacing w:val="-6"/>
          <w:w w:val="105"/>
          <w:sz w:val="21"/>
        </w:rPr>
        <w:t xml:space="preserve"> </w:t>
      </w:r>
      <w:r>
        <w:rPr>
          <w:color w:val="010101"/>
          <w:w w:val="105"/>
          <w:sz w:val="21"/>
        </w:rPr>
        <w:t>Directors:</w:t>
      </w:r>
      <w:r>
        <w:rPr>
          <w:color w:val="010101"/>
          <w:spacing w:val="5"/>
          <w:w w:val="105"/>
          <w:sz w:val="21"/>
        </w:rPr>
        <w:t xml:space="preserve"> </w:t>
      </w:r>
      <w:r>
        <w:rPr>
          <w:color w:val="010101"/>
          <w:w w:val="105"/>
          <w:sz w:val="21"/>
        </w:rPr>
        <w:t>If</w:t>
      </w:r>
      <w:r>
        <w:rPr>
          <w:color w:val="010101"/>
          <w:spacing w:val="-11"/>
          <w:w w:val="105"/>
          <w:sz w:val="21"/>
        </w:rPr>
        <w:t xml:space="preserve"> </w:t>
      </w:r>
      <w:r>
        <w:rPr>
          <w:color w:val="010101"/>
          <w:w w:val="105"/>
          <w:sz w:val="21"/>
        </w:rPr>
        <w:t>the</w:t>
      </w:r>
      <w:r>
        <w:rPr>
          <w:color w:val="010101"/>
          <w:spacing w:val="-2"/>
          <w:w w:val="105"/>
          <w:sz w:val="21"/>
        </w:rPr>
        <w:t xml:space="preserve"> </w:t>
      </w:r>
      <w:r>
        <w:rPr>
          <w:color w:val="010101"/>
          <w:w w:val="105"/>
          <w:sz w:val="21"/>
        </w:rPr>
        <w:t>issue</w:t>
      </w:r>
      <w:r>
        <w:rPr>
          <w:color w:val="010101"/>
          <w:spacing w:val="-7"/>
          <w:w w:val="105"/>
          <w:sz w:val="21"/>
        </w:rPr>
        <w:t xml:space="preserve"> </w:t>
      </w:r>
      <w:r>
        <w:rPr>
          <w:color w:val="010101"/>
          <w:w w:val="105"/>
          <w:sz w:val="21"/>
        </w:rPr>
        <w:t>is</w:t>
      </w:r>
      <w:r>
        <w:rPr>
          <w:color w:val="010101"/>
          <w:spacing w:val="-12"/>
          <w:w w:val="105"/>
          <w:sz w:val="21"/>
        </w:rPr>
        <w:t xml:space="preserve"> </w:t>
      </w:r>
      <w:r>
        <w:rPr>
          <w:color w:val="010101"/>
          <w:w w:val="105"/>
          <w:sz w:val="21"/>
        </w:rPr>
        <w:t>not</w:t>
      </w:r>
      <w:r>
        <w:rPr>
          <w:color w:val="010101"/>
          <w:spacing w:val="-7"/>
          <w:w w:val="105"/>
          <w:sz w:val="21"/>
        </w:rPr>
        <w:t xml:space="preserve"> </w:t>
      </w:r>
      <w:r>
        <w:rPr>
          <w:color w:val="010101"/>
          <w:w w:val="105"/>
          <w:sz w:val="21"/>
        </w:rPr>
        <w:t>resolved</w:t>
      </w:r>
      <w:r>
        <w:rPr>
          <w:color w:val="010101"/>
          <w:spacing w:val="6"/>
          <w:w w:val="105"/>
          <w:sz w:val="21"/>
        </w:rPr>
        <w:t xml:space="preserve"> </w:t>
      </w:r>
      <w:r>
        <w:rPr>
          <w:color w:val="010101"/>
          <w:w w:val="105"/>
          <w:sz w:val="21"/>
        </w:rPr>
        <w:t>to</w:t>
      </w:r>
      <w:r>
        <w:rPr>
          <w:color w:val="010101"/>
          <w:spacing w:val="-3"/>
          <w:w w:val="105"/>
          <w:sz w:val="21"/>
        </w:rPr>
        <w:t xml:space="preserve"> </w:t>
      </w:r>
      <w:r>
        <w:rPr>
          <w:color w:val="010101"/>
          <w:w w:val="105"/>
          <w:sz w:val="21"/>
        </w:rPr>
        <w:t>the</w:t>
      </w:r>
      <w:r>
        <w:rPr>
          <w:color w:val="010101"/>
          <w:spacing w:val="-3"/>
          <w:w w:val="105"/>
          <w:sz w:val="21"/>
        </w:rPr>
        <w:t xml:space="preserve"> </w:t>
      </w:r>
      <w:r>
        <w:rPr>
          <w:color w:val="010101"/>
          <w:w w:val="105"/>
          <w:sz w:val="21"/>
        </w:rPr>
        <w:t>satisfaction</w:t>
      </w:r>
      <w:r>
        <w:rPr>
          <w:color w:val="010101"/>
          <w:spacing w:val="9"/>
          <w:w w:val="105"/>
          <w:sz w:val="21"/>
        </w:rPr>
        <w:t xml:space="preserve"> </w:t>
      </w:r>
      <w:r>
        <w:rPr>
          <w:color w:val="010101"/>
          <w:w w:val="105"/>
          <w:sz w:val="21"/>
        </w:rPr>
        <w:t>of</w:t>
      </w:r>
      <w:r>
        <w:rPr>
          <w:color w:val="010101"/>
          <w:spacing w:val="-10"/>
          <w:w w:val="105"/>
          <w:sz w:val="21"/>
        </w:rPr>
        <w:t xml:space="preserve"> </w:t>
      </w:r>
      <w:r>
        <w:rPr>
          <w:color w:val="010101"/>
          <w:w w:val="105"/>
          <w:sz w:val="21"/>
        </w:rPr>
        <w:t>both parties</w:t>
      </w:r>
      <w:r>
        <w:rPr>
          <w:color w:val="010101"/>
          <w:spacing w:val="-1"/>
          <w:w w:val="105"/>
          <w:sz w:val="21"/>
        </w:rPr>
        <w:t xml:space="preserve"> </w:t>
      </w:r>
      <w:r>
        <w:rPr>
          <w:color w:val="010101"/>
          <w:w w:val="105"/>
          <w:sz w:val="21"/>
        </w:rPr>
        <w:t>a</w:t>
      </w:r>
      <w:r>
        <w:rPr>
          <w:color w:val="010101"/>
          <w:spacing w:val="-5"/>
          <w:w w:val="105"/>
          <w:sz w:val="21"/>
        </w:rPr>
        <w:t xml:space="preserve"> </w:t>
      </w:r>
      <w:r>
        <w:rPr>
          <w:color w:val="010101"/>
          <w:w w:val="105"/>
          <w:sz w:val="21"/>
        </w:rPr>
        <w:t>final appeal may be made to the Board of Directors</w:t>
      </w:r>
      <w:r>
        <w:rPr>
          <w:color w:val="1C1C1C"/>
          <w:w w:val="105"/>
          <w:sz w:val="21"/>
        </w:rPr>
        <w:t xml:space="preserve">, </w:t>
      </w:r>
      <w:r>
        <w:rPr>
          <w:color w:val="010101"/>
          <w:w w:val="105"/>
          <w:sz w:val="21"/>
        </w:rPr>
        <w:t>who will have a ballot vote on the decision at its next regularly scheduled</w:t>
      </w:r>
      <w:r>
        <w:rPr>
          <w:color w:val="010101"/>
          <w:spacing w:val="28"/>
          <w:w w:val="105"/>
          <w:sz w:val="21"/>
        </w:rPr>
        <w:t xml:space="preserve"> </w:t>
      </w:r>
      <w:r>
        <w:rPr>
          <w:color w:val="010101"/>
          <w:w w:val="105"/>
          <w:sz w:val="21"/>
        </w:rPr>
        <w:t>meeting.</w:t>
      </w:r>
    </w:p>
    <w:p w14:paraId="6596FAF9" w14:textId="77777777" w:rsidR="0058225D" w:rsidRDefault="0058225D">
      <w:pPr>
        <w:pStyle w:val="BodyText"/>
        <w:spacing w:before="1"/>
        <w:rPr>
          <w:sz w:val="22"/>
        </w:rPr>
      </w:pPr>
    </w:p>
    <w:p w14:paraId="6C270E5A" w14:textId="77777777" w:rsidR="0058225D" w:rsidRDefault="00C57601">
      <w:pPr>
        <w:pStyle w:val="ListParagraph"/>
        <w:numPr>
          <w:ilvl w:val="0"/>
          <w:numId w:val="2"/>
        </w:numPr>
        <w:tabs>
          <w:tab w:val="left" w:pos="351"/>
        </w:tabs>
        <w:spacing w:line="252" w:lineRule="auto"/>
        <w:ind w:right="269" w:firstLine="5"/>
        <w:rPr>
          <w:sz w:val="21"/>
        </w:rPr>
      </w:pPr>
      <w:r>
        <w:rPr>
          <w:color w:val="010101"/>
          <w:w w:val="105"/>
          <w:sz w:val="21"/>
        </w:rPr>
        <w:t>If</w:t>
      </w:r>
      <w:r>
        <w:rPr>
          <w:color w:val="010101"/>
          <w:spacing w:val="-12"/>
          <w:w w:val="105"/>
          <w:sz w:val="21"/>
        </w:rPr>
        <w:t xml:space="preserve"> </w:t>
      </w:r>
      <w:r>
        <w:rPr>
          <w:color w:val="010101"/>
          <w:w w:val="105"/>
          <w:sz w:val="21"/>
        </w:rPr>
        <w:t>a</w:t>
      </w:r>
      <w:r>
        <w:rPr>
          <w:color w:val="010101"/>
          <w:spacing w:val="-8"/>
          <w:w w:val="105"/>
          <w:sz w:val="21"/>
        </w:rPr>
        <w:t xml:space="preserve"> </w:t>
      </w:r>
      <w:r>
        <w:rPr>
          <w:color w:val="010101"/>
          <w:w w:val="105"/>
          <w:sz w:val="21"/>
        </w:rPr>
        <w:t>grievance</w:t>
      </w:r>
      <w:r>
        <w:rPr>
          <w:color w:val="010101"/>
          <w:spacing w:val="1"/>
          <w:w w:val="105"/>
          <w:sz w:val="21"/>
        </w:rPr>
        <w:t xml:space="preserve"> </w:t>
      </w:r>
      <w:r>
        <w:rPr>
          <w:color w:val="010101"/>
          <w:w w:val="105"/>
          <w:sz w:val="21"/>
        </w:rPr>
        <w:t>relates</w:t>
      </w:r>
      <w:r>
        <w:rPr>
          <w:color w:val="010101"/>
          <w:spacing w:val="-1"/>
          <w:w w:val="105"/>
          <w:sz w:val="21"/>
        </w:rPr>
        <w:t xml:space="preserve"> </w:t>
      </w:r>
      <w:r>
        <w:rPr>
          <w:color w:val="010101"/>
          <w:w w:val="105"/>
          <w:sz w:val="21"/>
        </w:rPr>
        <w:t>to</w:t>
      </w:r>
      <w:r>
        <w:rPr>
          <w:color w:val="010101"/>
          <w:spacing w:val="-6"/>
          <w:w w:val="105"/>
          <w:sz w:val="21"/>
        </w:rPr>
        <w:t xml:space="preserve"> </w:t>
      </w:r>
      <w:r>
        <w:rPr>
          <w:color w:val="010101"/>
          <w:w w:val="105"/>
          <w:sz w:val="21"/>
        </w:rPr>
        <w:t>the</w:t>
      </w:r>
      <w:r>
        <w:rPr>
          <w:color w:val="010101"/>
          <w:spacing w:val="-5"/>
          <w:w w:val="105"/>
          <w:sz w:val="21"/>
        </w:rPr>
        <w:t xml:space="preserve"> </w:t>
      </w:r>
      <w:r>
        <w:rPr>
          <w:color w:val="010101"/>
          <w:w w:val="105"/>
          <w:sz w:val="21"/>
        </w:rPr>
        <w:t>Executive</w:t>
      </w:r>
      <w:r>
        <w:rPr>
          <w:color w:val="010101"/>
          <w:spacing w:val="5"/>
          <w:w w:val="105"/>
          <w:sz w:val="21"/>
        </w:rPr>
        <w:t xml:space="preserve"> </w:t>
      </w:r>
      <w:r>
        <w:rPr>
          <w:color w:val="010101"/>
          <w:w w:val="105"/>
          <w:sz w:val="21"/>
        </w:rPr>
        <w:t>Committee,</w:t>
      </w:r>
      <w:r>
        <w:rPr>
          <w:color w:val="010101"/>
          <w:spacing w:val="6"/>
          <w:w w:val="105"/>
          <w:sz w:val="21"/>
        </w:rPr>
        <w:t xml:space="preserve"> </w:t>
      </w:r>
      <w:r>
        <w:rPr>
          <w:color w:val="010101"/>
          <w:w w:val="105"/>
          <w:sz w:val="21"/>
        </w:rPr>
        <w:t>or</w:t>
      </w:r>
      <w:r>
        <w:rPr>
          <w:color w:val="010101"/>
          <w:spacing w:val="-10"/>
          <w:w w:val="105"/>
          <w:sz w:val="21"/>
        </w:rPr>
        <w:t xml:space="preserve"> </w:t>
      </w:r>
      <w:r>
        <w:rPr>
          <w:color w:val="010101"/>
          <w:w w:val="105"/>
          <w:sz w:val="21"/>
        </w:rPr>
        <w:t>the</w:t>
      </w:r>
      <w:r>
        <w:rPr>
          <w:color w:val="010101"/>
          <w:spacing w:val="-7"/>
          <w:w w:val="105"/>
          <w:sz w:val="21"/>
        </w:rPr>
        <w:t xml:space="preserve"> </w:t>
      </w:r>
      <w:r>
        <w:rPr>
          <w:color w:val="010101"/>
          <w:w w:val="105"/>
          <w:sz w:val="21"/>
        </w:rPr>
        <w:t>Board of</w:t>
      </w:r>
      <w:r>
        <w:rPr>
          <w:color w:val="010101"/>
          <w:spacing w:val="-9"/>
          <w:w w:val="105"/>
          <w:sz w:val="21"/>
        </w:rPr>
        <w:t xml:space="preserve"> </w:t>
      </w:r>
      <w:r>
        <w:rPr>
          <w:color w:val="010101"/>
          <w:w w:val="105"/>
          <w:sz w:val="21"/>
        </w:rPr>
        <w:t>Directors</w:t>
      </w:r>
      <w:r>
        <w:rPr>
          <w:color w:val="010101"/>
          <w:spacing w:val="3"/>
          <w:w w:val="105"/>
          <w:sz w:val="21"/>
        </w:rPr>
        <w:t xml:space="preserve"> </w:t>
      </w:r>
      <w:r>
        <w:rPr>
          <w:color w:val="010101"/>
          <w:w w:val="105"/>
          <w:sz w:val="21"/>
        </w:rPr>
        <w:t>as</w:t>
      </w:r>
      <w:r>
        <w:rPr>
          <w:color w:val="010101"/>
          <w:spacing w:val="-6"/>
          <w:w w:val="105"/>
          <w:sz w:val="21"/>
        </w:rPr>
        <w:t xml:space="preserve"> </w:t>
      </w:r>
      <w:r>
        <w:rPr>
          <w:color w:val="010101"/>
          <w:w w:val="105"/>
          <w:sz w:val="21"/>
        </w:rPr>
        <w:t>a</w:t>
      </w:r>
      <w:r>
        <w:rPr>
          <w:color w:val="010101"/>
          <w:spacing w:val="-6"/>
          <w:w w:val="105"/>
          <w:sz w:val="21"/>
        </w:rPr>
        <w:t xml:space="preserve"> </w:t>
      </w:r>
      <w:r>
        <w:rPr>
          <w:color w:val="010101"/>
          <w:w w:val="105"/>
          <w:sz w:val="21"/>
        </w:rPr>
        <w:t>whole</w:t>
      </w:r>
      <w:r>
        <w:rPr>
          <w:color w:val="010101"/>
          <w:spacing w:val="-44"/>
          <w:w w:val="105"/>
          <w:sz w:val="21"/>
        </w:rPr>
        <w:t xml:space="preserve"> </w:t>
      </w:r>
      <w:r>
        <w:rPr>
          <w:color w:val="1C1C1C"/>
          <w:w w:val="105"/>
          <w:sz w:val="21"/>
        </w:rPr>
        <w:t>,</w:t>
      </w:r>
      <w:r>
        <w:rPr>
          <w:color w:val="1C1C1C"/>
          <w:spacing w:val="-11"/>
          <w:w w:val="105"/>
          <w:sz w:val="21"/>
        </w:rPr>
        <w:t xml:space="preserve"> </w:t>
      </w:r>
      <w:r>
        <w:rPr>
          <w:color w:val="010101"/>
          <w:w w:val="105"/>
          <w:sz w:val="21"/>
        </w:rPr>
        <w:t>such</w:t>
      </w:r>
      <w:r>
        <w:rPr>
          <w:color w:val="010101"/>
          <w:spacing w:val="-5"/>
          <w:w w:val="105"/>
          <w:sz w:val="21"/>
        </w:rPr>
        <w:t xml:space="preserve"> </w:t>
      </w:r>
      <w:r>
        <w:rPr>
          <w:color w:val="010101"/>
          <w:w w:val="105"/>
          <w:sz w:val="21"/>
        </w:rPr>
        <w:t>that</w:t>
      </w:r>
      <w:r>
        <w:rPr>
          <w:color w:val="010101"/>
          <w:spacing w:val="-7"/>
          <w:w w:val="105"/>
          <w:sz w:val="21"/>
        </w:rPr>
        <w:t xml:space="preserve"> </w:t>
      </w:r>
      <w:r>
        <w:rPr>
          <w:color w:val="010101"/>
          <w:w w:val="105"/>
          <w:sz w:val="21"/>
        </w:rPr>
        <w:t>there</w:t>
      </w:r>
      <w:r>
        <w:rPr>
          <w:color w:val="010101"/>
          <w:spacing w:val="-2"/>
          <w:w w:val="105"/>
          <w:sz w:val="21"/>
        </w:rPr>
        <w:t xml:space="preserve"> </w:t>
      </w:r>
      <w:r>
        <w:rPr>
          <w:color w:val="010101"/>
          <w:w w:val="105"/>
          <w:sz w:val="21"/>
        </w:rPr>
        <w:t>are no disinterested persons on the Executive Committee or Board of Directors who are able to investigate and decide the grievance</w:t>
      </w:r>
      <w:r>
        <w:rPr>
          <w:color w:val="1C1C1C"/>
          <w:w w:val="105"/>
          <w:sz w:val="21"/>
        </w:rPr>
        <w:t xml:space="preserve">, </w:t>
      </w:r>
      <w:r>
        <w:rPr>
          <w:color w:val="010101"/>
          <w:w w:val="105"/>
          <w:sz w:val="21"/>
        </w:rPr>
        <w:t xml:space="preserve">a request for assistance shall be made to the Issaquah PTSA Council </w:t>
      </w:r>
      <w:r>
        <w:rPr>
          <w:color w:val="010101"/>
          <w:spacing w:val="-3"/>
          <w:w w:val="105"/>
          <w:sz w:val="21"/>
        </w:rPr>
        <w:t>2</w:t>
      </w:r>
      <w:r>
        <w:rPr>
          <w:color w:val="3B3B3B"/>
          <w:spacing w:val="-3"/>
          <w:w w:val="105"/>
          <w:sz w:val="21"/>
        </w:rPr>
        <w:t>.</w:t>
      </w:r>
      <w:r>
        <w:rPr>
          <w:color w:val="010101"/>
          <w:spacing w:val="-3"/>
          <w:w w:val="105"/>
          <w:sz w:val="21"/>
        </w:rPr>
        <w:t xml:space="preserve">6 </w:t>
      </w:r>
      <w:r>
        <w:rPr>
          <w:color w:val="010101"/>
          <w:w w:val="105"/>
          <w:sz w:val="21"/>
        </w:rPr>
        <w:t>Board of Directors</w:t>
      </w:r>
      <w:r>
        <w:rPr>
          <w:color w:val="3B3B3B"/>
          <w:w w:val="105"/>
          <w:sz w:val="21"/>
        </w:rPr>
        <w:t>.</w:t>
      </w:r>
    </w:p>
    <w:p w14:paraId="315E821D" w14:textId="77777777" w:rsidR="0058225D" w:rsidRDefault="0058225D">
      <w:pPr>
        <w:pStyle w:val="BodyText"/>
        <w:rPr>
          <w:sz w:val="22"/>
        </w:rPr>
      </w:pPr>
    </w:p>
    <w:p w14:paraId="11B27046" w14:textId="77777777" w:rsidR="0058225D" w:rsidRDefault="0058225D">
      <w:pPr>
        <w:pStyle w:val="BodyText"/>
        <w:spacing w:before="4"/>
        <w:rPr>
          <w:sz w:val="22"/>
        </w:rPr>
      </w:pPr>
    </w:p>
    <w:p w14:paraId="0589E9D3" w14:textId="77777777" w:rsidR="0058225D" w:rsidRDefault="00C57601">
      <w:pPr>
        <w:ind w:left="107"/>
        <w:rPr>
          <w:b/>
          <w:sz w:val="27"/>
        </w:rPr>
      </w:pPr>
      <w:r>
        <w:rPr>
          <w:b/>
          <w:color w:val="010101"/>
          <w:w w:val="105"/>
          <w:sz w:val="27"/>
        </w:rPr>
        <w:t>Confidential Reporting and No Retaliation</w:t>
      </w:r>
    </w:p>
    <w:p w14:paraId="16DC0691" w14:textId="77777777" w:rsidR="0058225D" w:rsidRDefault="00C57601">
      <w:pPr>
        <w:spacing w:before="6" w:line="252" w:lineRule="auto"/>
        <w:ind w:left="103" w:right="89" w:hanging="1"/>
        <w:rPr>
          <w:sz w:val="21"/>
        </w:rPr>
      </w:pPr>
      <w:r>
        <w:rPr>
          <w:color w:val="010101"/>
          <w:w w:val="105"/>
          <w:sz w:val="21"/>
        </w:rPr>
        <w:t>Reports and complaints will be kept confidential to the extent permitted by law and by the organization</w:t>
      </w:r>
      <w:r>
        <w:rPr>
          <w:color w:val="1C1C1C"/>
          <w:w w:val="105"/>
          <w:sz w:val="21"/>
        </w:rPr>
        <w:t>'</w:t>
      </w:r>
      <w:r>
        <w:rPr>
          <w:color w:val="010101"/>
          <w:w w:val="105"/>
          <w:sz w:val="21"/>
        </w:rPr>
        <w:t xml:space="preserve">s need to </w:t>
      </w:r>
      <w:proofErr w:type="gramStart"/>
      <w:r>
        <w:rPr>
          <w:color w:val="010101"/>
          <w:w w:val="105"/>
          <w:sz w:val="21"/>
        </w:rPr>
        <w:t>properly investigate</w:t>
      </w:r>
      <w:proofErr w:type="gramEnd"/>
      <w:r>
        <w:rPr>
          <w:color w:val="010101"/>
          <w:w w:val="105"/>
          <w:sz w:val="21"/>
        </w:rPr>
        <w:t xml:space="preserve"> the situation</w:t>
      </w:r>
      <w:r>
        <w:rPr>
          <w:color w:val="1C1C1C"/>
          <w:w w:val="105"/>
          <w:sz w:val="21"/>
        </w:rPr>
        <w:t xml:space="preserve">. </w:t>
      </w:r>
      <w:r>
        <w:rPr>
          <w:color w:val="010101"/>
          <w:w w:val="105"/>
          <w:sz w:val="21"/>
        </w:rPr>
        <w:t xml:space="preserve">Maywood PTSA volunteers </w:t>
      </w:r>
      <w:proofErr w:type="gramStart"/>
      <w:r>
        <w:rPr>
          <w:color w:val="010101"/>
          <w:w w:val="105"/>
          <w:sz w:val="21"/>
        </w:rPr>
        <w:t>must cooperate completely in any investigation relating to Maywood PTSA and be truthful at all times</w:t>
      </w:r>
      <w:proofErr w:type="gramEnd"/>
      <w:r>
        <w:rPr>
          <w:color w:val="1C1C1C"/>
          <w:w w:val="105"/>
          <w:sz w:val="21"/>
        </w:rPr>
        <w:t xml:space="preserve">. </w:t>
      </w:r>
      <w:r>
        <w:rPr>
          <w:color w:val="010101"/>
          <w:w w:val="105"/>
          <w:sz w:val="21"/>
        </w:rPr>
        <w:t>Maywood PTSA volunteers may never interfere with or obstruct an investigation conducted by the organization or any government agency</w:t>
      </w:r>
      <w:r>
        <w:rPr>
          <w:color w:val="3B3B3B"/>
          <w:w w:val="105"/>
          <w:sz w:val="21"/>
        </w:rPr>
        <w:t xml:space="preserve">. </w:t>
      </w:r>
      <w:r>
        <w:rPr>
          <w:color w:val="010101"/>
          <w:w w:val="105"/>
          <w:sz w:val="21"/>
        </w:rPr>
        <w:t>Our PTSA prohibits retaliation against volunteers who</w:t>
      </w:r>
      <w:r>
        <w:rPr>
          <w:color w:val="1C1C1C"/>
          <w:w w:val="105"/>
          <w:sz w:val="21"/>
        </w:rPr>
        <w:t xml:space="preserve">, </w:t>
      </w:r>
      <w:r>
        <w:rPr>
          <w:color w:val="010101"/>
          <w:w w:val="105"/>
          <w:sz w:val="21"/>
        </w:rPr>
        <w:t>in good faith</w:t>
      </w:r>
      <w:r>
        <w:rPr>
          <w:color w:val="1C1C1C"/>
          <w:w w:val="105"/>
          <w:sz w:val="21"/>
        </w:rPr>
        <w:t xml:space="preserve">, </w:t>
      </w:r>
      <w:r>
        <w:rPr>
          <w:color w:val="010101"/>
          <w:w w:val="105"/>
          <w:sz w:val="21"/>
        </w:rPr>
        <w:t>submit or participate in the investigation of any complaints</w:t>
      </w:r>
      <w:r>
        <w:rPr>
          <w:color w:val="3B3B3B"/>
          <w:w w:val="105"/>
          <w:sz w:val="21"/>
        </w:rPr>
        <w:t>.</w:t>
      </w:r>
    </w:p>
    <w:p w14:paraId="11F4A406" w14:textId="77777777" w:rsidR="0058225D" w:rsidRDefault="0058225D">
      <w:pPr>
        <w:pStyle w:val="BodyText"/>
        <w:rPr>
          <w:sz w:val="22"/>
        </w:rPr>
      </w:pPr>
    </w:p>
    <w:p w14:paraId="71452842" w14:textId="77777777" w:rsidR="0058225D" w:rsidRDefault="0058225D">
      <w:pPr>
        <w:pStyle w:val="BodyText"/>
        <w:rPr>
          <w:sz w:val="22"/>
        </w:rPr>
      </w:pPr>
    </w:p>
    <w:p w14:paraId="05266105" w14:textId="77777777" w:rsidR="0058225D" w:rsidRDefault="0058225D">
      <w:pPr>
        <w:pStyle w:val="BodyText"/>
        <w:rPr>
          <w:sz w:val="22"/>
        </w:rPr>
      </w:pPr>
    </w:p>
    <w:p w14:paraId="2C64A5CE" w14:textId="77777777" w:rsidR="0058225D" w:rsidRDefault="0058225D">
      <w:pPr>
        <w:pStyle w:val="BodyText"/>
        <w:rPr>
          <w:sz w:val="22"/>
        </w:rPr>
      </w:pPr>
    </w:p>
    <w:p w14:paraId="2C399106" w14:textId="77777777" w:rsidR="0058225D" w:rsidRDefault="0058225D">
      <w:pPr>
        <w:pStyle w:val="BodyText"/>
        <w:rPr>
          <w:sz w:val="22"/>
        </w:rPr>
      </w:pPr>
    </w:p>
    <w:p w14:paraId="377D6E12" w14:textId="77777777" w:rsidR="0058225D" w:rsidRDefault="0058225D">
      <w:pPr>
        <w:pStyle w:val="BodyText"/>
        <w:rPr>
          <w:sz w:val="22"/>
        </w:rPr>
      </w:pPr>
    </w:p>
    <w:p w14:paraId="61F468AD" w14:textId="77777777" w:rsidR="0058225D" w:rsidRDefault="0058225D">
      <w:pPr>
        <w:pStyle w:val="BodyText"/>
        <w:rPr>
          <w:sz w:val="22"/>
        </w:rPr>
      </w:pPr>
    </w:p>
    <w:p w14:paraId="7860A144" w14:textId="77777777" w:rsidR="0058225D" w:rsidRDefault="0058225D">
      <w:pPr>
        <w:pStyle w:val="BodyText"/>
        <w:rPr>
          <w:sz w:val="22"/>
        </w:rPr>
      </w:pPr>
    </w:p>
    <w:p w14:paraId="2E17A78A" w14:textId="77777777" w:rsidR="0058225D" w:rsidRDefault="0058225D">
      <w:pPr>
        <w:pStyle w:val="BodyText"/>
        <w:rPr>
          <w:sz w:val="22"/>
        </w:rPr>
      </w:pPr>
    </w:p>
    <w:p w14:paraId="5C831A18" w14:textId="77777777" w:rsidR="0058225D" w:rsidRDefault="0058225D">
      <w:pPr>
        <w:pStyle w:val="BodyText"/>
        <w:rPr>
          <w:sz w:val="22"/>
        </w:rPr>
      </w:pPr>
    </w:p>
    <w:p w14:paraId="2C8CF711" w14:textId="00680CFC" w:rsidR="0058225D" w:rsidRDefault="00C57601">
      <w:pPr>
        <w:spacing w:before="187"/>
        <w:ind w:left="107"/>
        <w:rPr>
          <w:sz w:val="23"/>
        </w:rPr>
      </w:pPr>
      <w:r>
        <w:rPr>
          <w:color w:val="010101"/>
          <w:w w:val="105"/>
          <w:sz w:val="23"/>
        </w:rPr>
        <w:t>Maywood PTSA Volunteer Code of Conduct</w:t>
      </w:r>
    </w:p>
    <w:p w14:paraId="36EF13AE" w14:textId="77777777" w:rsidR="0058225D" w:rsidRDefault="0058225D">
      <w:pPr>
        <w:rPr>
          <w:sz w:val="23"/>
        </w:rPr>
        <w:sectPr w:rsidR="0058225D">
          <w:pgSz w:w="12240" w:h="15840"/>
          <w:pgMar w:top="660" w:right="600" w:bottom="280" w:left="620" w:header="720" w:footer="720" w:gutter="0"/>
          <w:cols w:space="720"/>
        </w:sectPr>
      </w:pPr>
    </w:p>
    <w:p w14:paraId="0CD2BF26" w14:textId="77777777" w:rsidR="0058225D" w:rsidRDefault="00C57601">
      <w:pPr>
        <w:spacing w:before="70"/>
        <w:ind w:left="107"/>
        <w:rPr>
          <w:b/>
          <w:sz w:val="19"/>
        </w:rPr>
      </w:pPr>
      <w:r>
        <w:rPr>
          <w:b/>
          <w:color w:val="010101"/>
          <w:w w:val="105"/>
          <w:sz w:val="19"/>
        </w:rPr>
        <w:lastRenderedPageBreak/>
        <w:t>Issaquah School District Civility Policy</w:t>
      </w:r>
      <w:r>
        <w:rPr>
          <w:b/>
          <w:color w:val="010101"/>
          <w:spacing w:val="53"/>
          <w:w w:val="105"/>
          <w:sz w:val="19"/>
        </w:rPr>
        <w:t xml:space="preserve"> </w:t>
      </w:r>
      <w:r>
        <w:rPr>
          <w:b/>
          <w:color w:val="010101"/>
          <w:w w:val="105"/>
          <w:sz w:val="19"/>
        </w:rPr>
        <w:t>(5282)</w:t>
      </w:r>
    </w:p>
    <w:p w14:paraId="0BFBCC7B" w14:textId="77777777" w:rsidR="0058225D" w:rsidRDefault="00C57601">
      <w:pPr>
        <w:pStyle w:val="BodyText"/>
        <w:spacing w:before="12" w:line="254" w:lineRule="auto"/>
        <w:ind w:left="103" w:right="224" w:firstLine="2"/>
      </w:pPr>
      <w:r>
        <w:rPr>
          <w:b/>
          <w:color w:val="010101"/>
          <w:w w:val="105"/>
        </w:rPr>
        <w:t xml:space="preserve">Purpose: </w:t>
      </w:r>
      <w:r>
        <w:rPr>
          <w:color w:val="010101"/>
          <w:w w:val="105"/>
        </w:rPr>
        <w:t>The Issaquah School District believes that a safe, civil environment is essential to high student and staff achievement, to the free exchange of ideas central to a quality educational process, and to the development of youth as thoughtful participants in our democracy. Conversely, uncivil conduct, like other forms of disruptive behavior, interferes with a student's ability to learn and a school's ability to educate its students.</w:t>
      </w:r>
    </w:p>
    <w:p w14:paraId="55E03C96" w14:textId="77777777" w:rsidR="0058225D" w:rsidRDefault="00C57601">
      <w:pPr>
        <w:pStyle w:val="BodyText"/>
        <w:spacing w:line="252" w:lineRule="auto"/>
        <w:ind w:left="103" w:right="130" w:firstLine="2"/>
      </w:pPr>
      <w:r>
        <w:rPr>
          <w:color w:val="010101"/>
          <w:w w:val="105"/>
        </w:rPr>
        <w:t>The Issaquah School District Board of Directors encourages administrators</w:t>
      </w:r>
      <w:r>
        <w:rPr>
          <w:color w:val="1D1D1D"/>
          <w:w w:val="105"/>
        </w:rPr>
        <w:t xml:space="preserve">, </w:t>
      </w:r>
      <w:r>
        <w:rPr>
          <w:color w:val="010101"/>
          <w:w w:val="105"/>
        </w:rPr>
        <w:t>faculty, staff, students, volunteers, parents, and other community members to participate in maintaining a clear expectation of civil conduct and problem-solving throughout the school district. The Board is committed to providing training and resources to support this expectation and refuses to condone uncivil conduct on school grounds or at school-sponsored activities, whether by staff, students, parents, volunteers, or other District visitors.</w:t>
      </w:r>
    </w:p>
    <w:p w14:paraId="16811F49" w14:textId="77777777" w:rsidR="0058225D" w:rsidRDefault="00C57601">
      <w:pPr>
        <w:pStyle w:val="BodyText"/>
        <w:ind w:left="106"/>
      </w:pPr>
      <w:r>
        <w:rPr>
          <w:color w:val="010101"/>
          <w:w w:val="105"/>
        </w:rPr>
        <w:t>The basic purpose of this policy is three-fold:</w:t>
      </w:r>
    </w:p>
    <w:p w14:paraId="7299F05C" w14:textId="77777777" w:rsidR="0058225D" w:rsidRDefault="00C57601">
      <w:pPr>
        <w:pStyle w:val="ListParagraph"/>
        <w:numPr>
          <w:ilvl w:val="0"/>
          <w:numId w:val="1"/>
        </w:numPr>
        <w:tabs>
          <w:tab w:val="left" w:pos="342"/>
        </w:tabs>
        <w:spacing w:before="10" w:line="254" w:lineRule="auto"/>
        <w:ind w:right="547" w:hanging="4"/>
        <w:rPr>
          <w:sz w:val="19"/>
        </w:rPr>
      </w:pPr>
      <w:r>
        <w:rPr>
          <w:color w:val="010101"/>
          <w:w w:val="105"/>
          <w:sz w:val="19"/>
        </w:rPr>
        <w:t>To promote a work and learning environment that is safe</w:t>
      </w:r>
      <w:r>
        <w:rPr>
          <w:color w:val="1D1D1D"/>
          <w:w w:val="105"/>
          <w:sz w:val="19"/>
        </w:rPr>
        <w:t xml:space="preserve">, </w:t>
      </w:r>
      <w:r>
        <w:rPr>
          <w:color w:val="010101"/>
          <w:w w:val="105"/>
          <w:sz w:val="19"/>
        </w:rPr>
        <w:t>productive and nurturing for all staff and students, and to encourage the free flow of ideas without fear or</w:t>
      </w:r>
      <w:r>
        <w:rPr>
          <w:color w:val="010101"/>
          <w:spacing w:val="41"/>
          <w:w w:val="105"/>
          <w:sz w:val="19"/>
        </w:rPr>
        <w:t xml:space="preserve"> </w:t>
      </w:r>
      <w:proofErr w:type="gramStart"/>
      <w:r>
        <w:rPr>
          <w:color w:val="010101"/>
          <w:w w:val="105"/>
          <w:sz w:val="19"/>
        </w:rPr>
        <w:t>intimidation;</w:t>
      </w:r>
      <w:proofErr w:type="gramEnd"/>
    </w:p>
    <w:p w14:paraId="16A6E625" w14:textId="77777777" w:rsidR="0058225D" w:rsidRDefault="00C57601">
      <w:pPr>
        <w:pStyle w:val="ListParagraph"/>
        <w:numPr>
          <w:ilvl w:val="0"/>
          <w:numId w:val="1"/>
        </w:numPr>
        <w:tabs>
          <w:tab w:val="left" w:pos="342"/>
        </w:tabs>
        <w:spacing w:line="217" w:lineRule="exact"/>
        <w:ind w:left="341" w:hanging="236"/>
        <w:rPr>
          <w:sz w:val="19"/>
        </w:rPr>
      </w:pPr>
      <w:r>
        <w:rPr>
          <w:color w:val="010101"/>
          <w:w w:val="105"/>
          <w:sz w:val="19"/>
        </w:rPr>
        <w:t>To provide our students with appropriate models for respectful problem-solving;</w:t>
      </w:r>
      <w:r>
        <w:rPr>
          <w:color w:val="010101"/>
          <w:spacing w:val="37"/>
          <w:w w:val="105"/>
          <w:sz w:val="19"/>
        </w:rPr>
        <w:t xml:space="preserve"> </w:t>
      </w:r>
      <w:r>
        <w:rPr>
          <w:color w:val="010101"/>
          <w:w w:val="105"/>
          <w:sz w:val="19"/>
        </w:rPr>
        <w:t>and</w:t>
      </w:r>
    </w:p>
    <w:p w14:paraId="1BD7E280" w14:textId="77777777" w:rsidR="0058225D" w:rsidRDefault="00C57601">
      <w:pPr>
        <w:pStyle w:val="ListParagraph"/>
        <w:numPr>
          <w:ilvl w:val="0"/>
          <w:numId w:val="1"/>
        </w:numPr>
        <w:tabs>
          <w:tab w:val="left" w:pos="342"/>
        </w:tabs>
        <w:spacing w:before="12" w:line="254" w:lineRule="auto"/>
        <w:ind w:left="107" w:right="508" w:firstLine="0"/>
        <w:rPr>
          <w:sz w:val="19"/>
        </w:rPr>
      </w:pPr>
      <w:r>
        <w:rPr>
          <w:color w:val="010101"/>
          <w:w w:val="105"/>
          <w:sz w:val="19"/>
        </w:rPr>
        <w:t>To reduce the potential triggers for violent conduct, such as fear, anger</w:t>
      </w:r>
      <w:r>
        <w:rPr>
          <w:color w:val="1D1D1D"/>
          <w:w w:val="105"/>
          <w:sz w:val="19"/>
        </w:rPr>
        <w:t xml:space="preserve">, </w:t>
      </w:r>
      <w:r>
        <w:rPr>
          <w:color w:val="010101"/>
          <w:w w:val="105"/>
          <w:sz w:val="19"/>
        </w:rPr>
        <w:t xml:space="preserve">frustration and alienation-especially by making problem-solving procedures and alternatives to violence readily accessible to both youth and adults who need </w:t>
      </w:r>
      <w:r>
        <w:rPr>
          <w:color w:val="010101"/>
          <w:spacing w:val="-4"/>
          <w:w w:val="105"/>
          <w:sz w:val="19"/>
        </w:rPr>
        <w:t>them</w:t>
      </w:r>
      <w:r>
        <w:rPr>
          <w:color w:val="444444"/>
          <w:spacing w:val="-4"/>
          <w:w w:val="105"/>
          <w:sz w:val="19"/>
        </w:rPr>
        <w:t>.</w:t>
      </w:r>
    </w:p>
    <w:p w14:paraId="4418FFCC" w14:textId="77777777" w:rsidR="0058225D" w:rsidRDefault="00C57601">
      <w:pPr>
        <w:pStyle w:val="BodyText"/>
        <w:spacing w:line="252" w:lineRule="auto"/>
        <w:ind w:left="104" w:right="224" w:firstLine="1"/>
      </w:pPr>
      <w:r>
        <w:rPr>
          <w:b/>
          <w:color w:val="010101"/>
          <w:w w:val="105"/>
        </w:rPr>
        <w:t xml:space="preserve">Definitions: </w:t>
      </w:r>
      <w:r>
        <w:rPr>
          <w:color w:val="010101"/>
          <w:w w:val="105"/>
        </w:rPr>
        <w:t>For purposes of this policy</w:t>
      </w:r>
      <w:r>
        <w:rPr>
          <w:color w:val="1D1D1D"/>
          <w:w w:val="105"/>
        </w:rPr>
        <w:t xml:space="preserve">, </w:t>
      </w:r>
      <w:r>
        <w:rPr>
          <w:color w:val="010101"/>
          <w:w w:val="105"/>
        </w:rPr>
        <w:t>"uncivil conduct</w:t>
      </w:r>
      <w:r>
        <w:rPr>
          <w:color w:val="1D1D1D"/>
          <w:w w:val="105"/>
        </w:rPr>
        <w:t xml:space="preserve">" </w:t>
      </w:r>
      <w:r>
        <w:rPr>
          <w:color w:val="010101"/>
          <w:w w:val="105"/>
        </w:rPr>
        <w:t>includes the following: directing vulgar, obscene or profane gestures or words at another individual; taunting, jeering, inciting others to taunt or jeer at an individual; raising one's voice at another individual, repeatedly interrupting another individual who is speaking at an appropriate time and place; imposing personal demands at times or in settings where they conflict with assigned duties and cannot reasonably be met; using personal epithets, gesturing in a manner that puts another in fear for his/her personal safety, invading the personal space of an individual after being directed to move away, physically blocking an individual's exit from a room or location, remaining in a classroom or school area after a teacher or administrator in authority has directed one to leave, violating the privacy of another individual's belongings (except for lawful searches by school officials conducted in connection with the administration of school rules and applicable laws), or other similar disruptive conduct.</w:t>
      </w:r>
    </w:p>
    <w:p w14:paraId="0E1A10E6" w14:textId="77777777" w:rsidR="0058225D" w:rsidRDefault="00C57601">
      <w:pPr>
        <w:pStyle w:val="BodyText"/>
        <w:spacing w:before="4" w:line="254" w:lineRule="auto"/>
        <w:ind w:left="107" w:hanging="1"/>
      </w:pPr>
      <w:r>
        <w:rPr>
          <w:color w:val="1D1D1D"/>
          <w:w w:val="105"/>
        </w:rPr>
        <w:t>"</w:t>
      </w:r>
      <w:r>
        <w:rPr>
          <w:color w:val="010101"/>
          <w:w w:val="105"/>
        </w:rPr>
        <w:t>Uncivil conduct</w:t>
      </w:r>
      <w:r>
        <w:rPr>
          <w:color w:val="1D1D1D"/>
          <w:w w:val="105"/>
        </w:rPr>
        <w:t xml:space="preserve">" </w:t>
      </w:r>
      <w:r>
        <w:rPr>
          <w:color w:val="010101"/>
          <w:w w:val="105"/>
        </w:rPr>
        <w:t>does not include the expression of controversial or differing viewpoints that may be offensive to some persons, so long as (1) the ideas are presented in a respectful manner and at a time and place that are appropriate, and</w:t>
      </w:r>
    </w:p>
    <w:p w14:paraId="19070E97" w14:textId="77777777" w:rsidR="0058225D" w:rsidRDefault="00C57601">
      <w:pPr>
        <w:pStyle w:val="BodyText"/>
        <w:spacing w:line="247" w:lineRule="auto"/>
        <w:ind w:left="107" w:right="343" w:hanging="4"/>
      </w:pPr>
      <w:r>
        <w:rPr>
          <w:color w:val="010101"/>
          <w:w w:val="105"/>
        </w:rPr>
        <w:t>(2) such expression does not materially disrupt</w:t>
      </w:r>
      <w:r>
        <w:rPr>
          <w:color w:val="1D1D1D"/>
          <w:w w:val="105"/>
        </w:rPr>
        <w:t xml:space="preserve">, </w:t>
      </w:r>
      <w:r>
        <w:rPr>
          <w:color w:val="010101"/>
          <w:w w:val="105"/>
        </w:rPr>
        <w:t>and may not be reasonably anticipated to disrupt, the educational process.</w:t>
      </w:r>
    </w:p>
    <w:p w14:paraId="3EC771D3" w14:textId="77777777" w:rsidR="0058225D" w:rsidRDefault="00C57601">
      <w:pPr>
        <w:pStyle w:val="BodyText"/>
        <w:spacing w:before="5"/>
        <w:ind w:left="106"/>
      </w:pPr>
      <w:r>
        <w:rPr>
          <w:b/>
          <w:color w:val="010101"/>
          <w:w w:val="105"/>
        </w:rPr>
        <w:t xml:space="preserve">Expectations: </w:t>
      </w:r>
      <w:r>
        <w:rPr>
          <w:color w:val="010101"/>
          <w:w w:val="105"/>
        </w:rPr>
        <w:t>In support of this policy, the Superintendent shall be responsible for the development of</w:t>
      </w:r>
    </w:p>
    <w:p w14:paraId="0466839F" w14:textId="77777777" w:rsidR="0058225D" w:rsidRDefault="00C57601">
      <w:pPr>
        <w:pStyle w:val="BodyText"/>
        <w:spacing w:before="12" w:line="254" w:lineRule="auto"/>
        <w:ind w:left="104" w:right="343"/>
      </w:pPr>
      <w:r>
        <w:rPr>
          <w:color w:val="010101"/>
          <w:w w:val="105"/>
        </w:rPr>
        <w:t xml:space="preserve">District training, written and oral communications, resource lists and other tools for the use of staff, </w:t>
      </w:r>
      <w:proofErr w:type="gramStart"/>
      <w:r>
        <w:rPr>
          <w:color w:val="010101"/>
          <w:w w:val="105"/>
        </w:rPr>
        <w:t>students</w:t>
      </w:r>
      <w:proofErr w:type="gramEnd"/>
      <w:r>
        <w:rPr>
          <w:color w:val="010101"/>
          <w:w w:val="105"/>
        </w:rPr>
        <w:t xml:space="preserve"> and community members in achieving the purposes of this policy</w:t>
      </w:r>
      <w:r>
        <w:rPr>
          <w:color w:val="444444"/>
          <w:w w:val="105"/>
        </w:rPr>
        <w:t xml:space="preserve">. </w:t>
      </w:r>
      <w:r>
        <w:rPr>
          <w:color w:val="010101"/>
          <w:w w:val="105"/>
        </w:rPr>
        <w:t>Specific procedures appropriate to the needs of staff, students, and parents/community members will be available to all persons who have legitimate business within the District.</w:t>
      </w:r>
    </w:p>
    <w:p w14:paraId="6BD427AD" w14:textId="77777777" w:rsidR="0058225D" w:rsidRDefault="00C57601">
      <w:pPr>
        <w:pStyle w:val="BodyText"/>
        <w:spacing w:line="252" w:lineRule="auto"/>
        <w:ind w:left="107" w:right="224" w:hanging="1"/>
      </w:pPr>
      <w:r>
        <w:rPr>
          <w:color w:val="010101"/>
          <w:w w:val="105"/>
        </w:rPr>
        <w:t xml:space="preserve">In all cases, individuals who perceive they have been treated in an uncivil manner will be urged to resolve their concerns through simple, </w:t>
      </w:r>
      <w:proofErr w:type="gramStart"/>
      <w:r>
        <w:rPr>
          <w:color w:val="010101"/>
          <w:w w:val="105"/>
        </w:rPr>
        <w:t>direct</w:t>
      </w:r>
      <w:proofErr w:type="gramEnd"/>
      <w:r>
        <w:rPr>
          <w:color w:val="010101"/>
          <w:w w:val="105"/>
        </w:rPr>
        <w:t xml:space="preserve"> or assisted communication with the person(s) at the source of the concern. When this is not possible or appropriate</w:t>
      </w:r>
      <w:r>
        <w:rPr>
          <w:color w:val="1D1D1D"/>
          <w:w w:val="105"/>
        </w:rPr>
        <w:t xml:space="preserve">, </w:t>
      </w:r>
      <w:r>
        <w:rPr>
          <w:color w:val="010101"/>
          <w:w w:val="105"/>
        </w:rPr>
        <w:t>any person who needs help in identifying and/or using appropriate problem-solving procedures may seek assistance from the school principal</w:t>
      </w:r>
      <w:r>
        <w:rPr>
          <w:color w:val="1D1D1D"/>
          <w:w w:val="105"/>
        </w:rPr>
        <w:t xml:space="preserve">, </w:t>
      </w:r>
      <w:r>
        <w:rPr>
          <w:color w:val="010101"/>
          <w:w w:val="105"/>
        </w:rPr>
        <w:t>principal designee, or work site administrator. Individuals are encouraged to work out issues of concern promptly-and preferably no later than two (2) days after an incident has occurred. No retaliation will be tolerated against individuals for working in good faith under this policy and its related procedures to resolve concerns.</w:t>
      </w:r>
    </w:p>
    <w:p w14:paraId="45030B89" w14:textId="77777777" w:rsidR="0058225D" w:rsidRDefault="00C57601">
      <w:pPr>
        <w:pStyle w:val="BodyText"/>
        <w:spacing w:before="1" w:line="254" w:lineRule="auto"/>
        <w:ind w:left="103" w:right="109" w:firstLine="2"/>
      </w:pPr>
      <w:r>
        <w:rPr>
          <w:color w:val="010101"/>
          <w:w w:val="105"/>
        </w:rPr>
        <w:t xml:space="preserve">Site Councils are encouraged to guide, support, and evaluate local efforts to establish and reinforce a culture of </w:t>
      </w:r>
      <w:proofErr w:type="gramStart"/>
      <w:r>
        <w:rPr>
          <w:color w:val="010101"/>
          <w:w w:val="105"/>
        </w:rPr>
        <w:t>civility  and</w:t>
      </w:r>
      <w:proofErr w:type="gramEnd"/>
      <w:r>
        <w:rPr>
          <w:color w:val="010101"/>
          <w:w w:val="105"/>
        </w:rPr>
        <w:t xml:space="preserve"> respect for all. This policy seeks to promote a school culture of respect and civility. Severe or persistent acts of uncivil conduct may, however, violate other school rules, such as the District's policies against harassment and sexual harassment, or specific conduct codes</w:t>
      </w:r>
      <w:r>
        <w:rPr>
          <w:color w:val="444444"/>
          <w:w w:val="105"/>
        </w:rPr>
        <w:t xml:space="preserve">. </w:t>
      </w:r>
      <w:r>
        <w:rPr>
          <w:color w:val="010101"/>
          <w:w w:val="105"/>
        </w:rPr>
        <w:t xml:space="preserve">Violation of such policies may result in </w:t>
      </w:r>
      <w:r>
        <w:rPr>
          <w:b/>
          <w:i/>
          <w:color w:val="010101"/>
          <w:w w:val="105"/>
        </w:rPr>
        <w:t xml:space="preserve">further action, such as </w:t>
      </w:r>
      <w:r>
        <w:rPr>
          <w:color w:val="010101"/>
          <w:w w:val="105"/>
        </w:rPr>
        <w:t>discipline, adverse employment action, or criminal charges, as applicable. Nothing in this policy is intended to interfere with the ability of school officials to maintain order and discipline in the schools or to enforce school rules and applicable laws. The Superintendent and appropriate staff shall review this policy</w:t>
      </w:r>
      <w:r>
        <w:rPr>
          <w:color w:val="010101"/>
          <w:spacing w:val="30"/>
          <w:w w:val="105"/>
        </w:rPr>
        <w:t xml:space="preserve"> </w:t>
      </w:r>
      <w:r>
        <w:rPr>
          <w:color w:val="010101"/>
          <w:w w:val="105"/>
        </w:rPr>
        <w:t>annually.</w:t>
      </w:r>
    </w:p>
    <w:p w14:paraId="20DE71FF" w14:textId="77777777" w:rsidR="0058225D" w:rsidRDefault="00C57601">
      <w:pPr>
        <w:spacing w:line="254" w:lineRule="auto"/>
        <w:ind w:left="104" w:right="86" w:firstLine="4"/>
        <w:rPr>
          <w:b/>
          <w:sz w:val="19"/>
        </w:rPr>
      </w:pPr>
      <w:r>
        <w:rPr>
          <w:b/>
          <w:color w:val="010101"/>
          <w:w w:val="105"/>
          <w:sz w:val="19"/>
        </w:rPr>
        <w:t xml:space="preserve">Severability Clause. </w:t>
      </w:r>
      <w:r>
        <w:rPr>
          <w:color w:val="010101"/>
          <w:w w:val="105"/>
          <w:sz w:val="19"/>
        </w:rPr>
        <w:t>If any part of this policy or its related procedures is found to be unlawful or unenforceable by a court of competent jurisdiction, the remaining provisions shall remain in full force and effect to the full extent permitted by law</w:t>
      </w:r>
      <w:r>
        <w:rPr>
          <w:color w:val="444444"/>
          <w:w w:val="105"/>
          <w:sz w:val="19"/>
        </w:rPr>
        <w:t xml:space="preserve">. </w:t>
      </w:r>
      <w:r>
        <w:rPr>
          <w:b/>
          <w:color w:val="010101"/>
          <w:w w:val="105"/>
          <w:sz w:val="19"/>
        </w:rPr>
        <w:t>Cross References/ Related Policies and Procedures</w:t>
      </w:r>
    </w:p>
    <w:p w14:paraId="10C7F458" w14:textId="77777777" w:rsidR="0058225D" w:rsidRDefault="00C57601">
      <w:pPr>
        <w:pStyle w:val="BodyText"/>
        <w:spacing w:line="211" w:lineRule="exact"/>
        <w:ind w:left="103"/>
      </w:pPr>
      <w:r>
        <w:rPr>
          <w:color w:val="010101"/>
          <w:w w:val="105"/>
        </w:rPr>
        <w:t>4312 Parent Complaint</w:t>
      </w:r>
    </w:p>
    <w:p w14:paraId="61F589FE" w14:textId="77777777" w:rsidR="0058225D" w:rsidRDefault="00C57601">
      <w:pPr>
        <w:pStyle w:val="BodyText"/>
        <w:spacing w:before="5"/>
        <w:ind w:left="107"/>
      </w:pPr>
      <w:r>
        <w:rPr>
          <w:color w:val="010101"/>
          <w:w w:val="105"/>
        </w:rPr>
        <w:t>3214 Harassment (students)</w:t>
      </w:r>
    </w:p>
    <w:p w14:paraId="23BBADB1" w14:textId="77777777" w:rsidR="0058225D" w:rsidRDefault="00C57601">
      <w:pPr>
        <w:pStyle w:val="BodyText"/>
        <w:spacing w:before="13" w:line="254" w:lineRule="auto"/>
        <w:ind w:left="107" w:right="7710"/>
      </w:pPr>
      <w:r>
        <w:rPr>
          <w:color w:val="010101"/>
          <w:w w:val="105"/>
        </w:rPr>
        <w:t>3213 Sexual Harassment (students) 5014 Harassment (personnel)</w:t>
      </w:r>
    </w:p>
    <w:p w14:paraId="7C850F4C" w14:textId="77777777" w:rsidR="00674759" w:rsidRDefault="00C57601" w:rsidP="00674759">
      <w:pPr>
        <w:pStyle w:val="BodyText"/>
        <w:spacing w:line="217" w:lineRule="exact"/>
        <w:ind w:left="107"/>
        <w:rPr>
          <w:color w:val="010101"/>
          <w:w w:val="105"/>
        </w:rPr>
      </w:pPr>
      <w:r>
        <w:rPr>
          <w:color w:val="010101"/>
          <w:w w:val="105"/>
        </w:rPr>
        <w:t>5013 Sexual Harassment (personnel)</w:t>
      </w:r>
    </w:p>
    <w:p w14:paraId="04740966" w14:textId="729941FA" w:rsidR="00674759" w:rsidRPr="00674759" w:rsidRDefault="00C57601" w:rsidP="00674759">
      <w:pPr>
        <w:pStyle w:val="BodyText"/>
        <w:spacing w:line="217" w:lineRule="exact"/>
        <w:ind w:left="107"/>
        <w:rPr>
          <w:b/>
          <w:bCs/>
          <w:i/>
          <w:iCs/>
          <w:color w:val="010101"/>
          <w:w w:val="105"/>
        </w:rPr>
      </w:pPr>
      <w:r w:rsidRPr="00674759">
        <w:rPr>
          <w:b/>
          <w:bCs/>
          <w:i/>
          <w:iCs/>
          <w:color w:val="010101"/>
          <w:w w:val="105"/>
        </w:rPr>
        <w:t>3205 Civility- Students (identical language)</w:t>
      </w:r>
    </w:p>
    <w:p w14:paraId="2CDD9A2E" w14:textId="4542BDC8" w:rsidR="00A87CBB" w:rsidRPr="00674759" w:rsidRDefault="00E41325" w:rsidP="00674759">
      <w:pPr>
        <w:pStyle w:val="BodyText"/>
        <w:spacing w:line="217" w:lineRule="exact"/>
        <w:ind w:left="107"/>
      </w:pPr>
      <w:r>
        <w:rPr>
          <w:noProof/>
        </w:rPr>
        <w:pict w14:anchorId="32EF9F17">
          <v:rect id="Ink 17" o:spid="_x0000_s1028" style="position:absolute;left:0;text-align:left;margin-left:124.55pt;margin-top:20.9pt;width:1.45pt;height:2.1pt;z-index:251657728;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UdAgQGARBYz1SK5pfFT48G+LrS4ZsiAwZIFEUyRjIFAgtkGRgyCoHH//8PgMf//w8zCoHH//8P&#10;gMf//w8KFweCAIL8JfhPzsYACgARIMDopVpUsdYB&#10;" annotation="t"/>
          </v:rect>
        </w:pict>
      </w:r>
      <w:r w:rsidR="00C57601">
        <w:rPr>
          <w:b/>
          <w:i/>
          <w:color w:val="010101"/>
          <w:w w:val="105"/>
        </w:rPr>
        <w:t>4011 Civility- Community Relations (identical language)</w:t>
      </w:r>
    </w:p>
    <w:sectPr w:rsidR="00A87CBB" w:rsidRPr="00674759">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21F"/>
    <w:multiLevelType w:val="hybridMultilevel"/>
    <w:tmpl w:val="37B0E8A4"/>
    <w:lvl w:ilvl="0" w:tplc="69A20596">
      <w:start w:val="1"/>
      <w:numFmt w:val="decimal"/>
      <w:lvlText w:val="%1)"/>
      <w:lvlJc w:val="left"/>
      <w:pPr>
        <w:ind w:left="108" w:hanging="238"/>
        <w:jc w:val="left"/>
      </w:pPr>
      <w:rPr>
        <w:rFonts w:ascii="Arial" w:eastAsia="Arial" w:hAnsi="Arial" w:cs="Arial" w:hint="default"/>
        <w:color w:val="010101"/>
        <w:spacing w:val="-1"/>
        <w:w w:val="107"/>
        <w:sz w:val="19"/>
        <w:szCs w:val="19"/>
      </w:rPr>
    </w:lvl>
    <w:lvl w:ilvl="1" w:tplc="CDA25874">
      <w:numFmt w:val="bullet"/>
      <w:lvlText w:val="•"/>
      <w:lvlJc w:val="left"/>
      <w:pPr>
        <w:ind w:left="1192" w:hanging="238"/>
      </w:pPr>
      <w:rPr>
        <w:rFonts w:hint="default"/>
      </w:rPr>
    </w:lvl>
    <w:lvl w:ilvl="2" w:tplc="D6040340">
      <w:numFmt w:val="bullet"/>
      <w:lvlText w:val="•"/>
      <w:lvlJc w:val="left"/>
      <w:pPr>
        <w:ind w:left="2284" w:hanging="238"/>
      </w:pPr>
      <w:rPr>
        <w:rFonts w:hint="default"/>
      </w:rPr>
    </w:lvl>
    <w:lvl w:ilvl="3" w:tplc="EC1A2004">
      <w:numFmt w:val="bullet"/>
      <w:lvlText w:val="•"/>
      <w:lvlJc w:val="left"/>
      <w:pPr>
        <w:ind w:left="3376" w:hanging="238"/>
      </w:pPr>
      <w:rPr>
        <w:rFonts w:hint="default"/>
      </w:rPr>
    </w:lvl>
    <w:lvl w:ilvl="4" w:tplc="8634F72A">
      <w:numFmt w:val="bullet"/>
      <w:lvlText w:val="•"/>
      <w:lvlJc w:val="left"/>
      <w:pPr>
        <w:ind w:left="4468" w:hanging="238"/>
      </w:pPr>
      <w:rPr>
        <w:rFonts w:hint="default"/>
      </w:rPr>
    </w:lvl>
    <w:lvl w:ilvl="5" w:tplc="A24CCFC2">
      <w:numFmt w:val="bullet"/>
      <w:lvlText w:val="•"/>
      <w:lvlJc w:val="left"/>
      <w:pPr>
        <w:ind w:left="5560" w:hanging="238"/>
      </w:pPr>
      <w:rPr>
        <w:rFonts w:hint="default"/>
      </w:rPr>
    </w:lvl>
    <w:lvl w:ilvl="6" w:tplc="EF123576">
      <w:numFmt w:val="bullet"/>
      <w:lvlText w:val="•"/>
      <w:lvlJc w:val="left"/>
      <w:pPr>
        <w:ind w:left="6652" w:hanging="238"/>
      </w:pPr>
      <w:rPr>
        <w:rFonts w:hint="default"/>
      </w:rPr>
    </w:lvl>
    <w:lvl w:ilvl="7" w:tplc="417C9246">
      <w:numFmt w:val="bullet"/>
      <w:lvlText w:val="•"/>
      <w:lvlJc w:val="left"/>
      <w:pPr>
        <w:ind w:left="7744" w:hanging="238"/>
      </w:pPr>
      <w:rPr>
        <w:rFonts w:hint="default"/>
      </w:rPr>
    </w:lvl>
    <w:lvl w:ilvl="8" w:tplc="1A5491BE">
      <w:numFmt w:val="bullet"/>
      <w:lvlText w:val="•"/>
      <w:lvlJc w:val="left"/>
      <w:pPr>
        <w:ind w:left="8836" w:hanging="238"/>
      </w:pPr>
      <w:rPr>
        <w:rFonts w:hint="default"/>
      </w:rPr>
    </w:lvl>
  </w:abstractNum>
  <w:abstractNum w:abstractNumId="1" w15:restartNumberingAfterBreak="0">
    <w:nsid w:val="1FCB5E0F"/>
    <w:multiLevelType w:val="hybridMultilevel"/>
    <w:tmpl w:val="5F3C1732"/>
    <w:lvl w:ilvl="0" w:tplc="3E862B6A">
      <w:numFmt w:val="bullet"/>
      <w:lvlText w:val="•"/>
      <w:lvlJc w:val="left"/>
      <w:pPr>
        <w:ind w:left="106" w:hanging="149"/>
      </w:pPr>
      <w:rPr>
        <w:rFonts w:ascii="Arial" w:eastAsia="Arial" w:hAnsi="Arial" w:cs="Arial" w:hint="default"/>
        <w:w w:val="107"/>
        <w:sz w:val="23"/>
        <w:szCs w:val="23"/>
      </w:rPr>
    </w:lvl>
    <w:lvl w:ilvl="1" w:tplc="FCE6C264">
      <w:numFmt w:val="bullet"/>
      <w:lvlText w:val="•"/>
      <w:lvlJc w:val="left"/>
      <w:pPr>
        <w:ind w:left="1192" w:hanging="149"/>
      </w:pPr>
      <w:rPr>
        <w:rFonts w:hint="default"/>
      </w:rPr>
    </w:lvl>
    <w:lvl w:ilvl="2" w:tplc="10E21C76">
      <w:numFmt w:val="bullet"/>
      <w:lvlText w:val="•"/>
      <w:lvlJc w:val="left"/>
      <w:pPr>
        <w:ind w:left="2284" w:hanging="149"/>
      </w:pPr>
      <w:rPr>
        <w:rFonts w:hint="default"/>
      </w:rPr>
    </w:lvl>
    <w:lvl w:ilvl="3" w:tplc="4A782ADE">
      <w:numFmt w:val="bullet"/>
      <w:lvlText w:val="•"/>
      <w:lvlJc w:val="left"/>
      <w:pPr>
        <w:ind w:left="3376" w:hanging="149"/>
      </w:pPr>
      <w:rPr>
        <w:rFonts w:hint="default"/>
      </w:rPr>
    </w:lvl>
    <w:lvl w:ilvl="4" w:tplc="F782E822">
      <w:numFmt w:val="bullet"/>
      <w:lvlText w:val="•"/>
      <w:lvlJc w:val="left"/>
      <w:pPr>
        <w:ind w:left="4468" w:hanging="149"/>
      </w:pPr>
      <w:rPr>
        <w:rFonts w:hint="default"/>
      </w:rPr>
    </w:lvl>
    <w:lvl w:ilvl="5" w:tplc="FF505ECE">
      <w:numFmt w:val="bullet"/>
      <w:lvlText w:val="•"/>
      <w:lvlJc w:val="left"/>
      <w:pPr>
        <w:ind w:left="5560" w:hanging="149"/>
      </w:pPr>
      <w:rPr>
        <w:rFonts w:hint="default"/>
      </w:rPr>
    </w:lvl>
    <w:lvl w:ilvl="6" w:tplc="72F4660E">
      <w:numFmt w:val="bullet"/>
      <w:lvlText w:val="•"/>
      <w:lvlJc w:val="left"/>
      <w:pPr>
        <w:ind w:left="6652" w:hanging="149"/>
      </w:pPr>
      <w:rPr>
        <w:rFonts w:hint="default"/>
      </w:rPr>
    </w:lvl>
    <w:lvl w:ilvl="7" w:tplc="85A0B206">
      <w:numFmt w:val="bullet"/>
      <w:lvlText w:val="•"/>
      <w:lvlJc w:val="left"/>
      <w:pPr>
        <w:ind w:left="7744" w:hanging="149"/>
      </w:pPr>
      <w:rPr>
        <w:rFonts w:hint="default"/>
      </w:rPr>
    </w:lvl>
    <w:lvl w:ilvl="8" w:tplc="14066D7E">
      <w:numFmt w:val="bullet"/>
      <w:lvlText w:val="•"/>
      <w:lvlJc w:val="left"/>
      <w:pPr>
        <w:ind w:left="8836" w:hanging="149"/>
      </w:pPr>
      <w:rPr>
        <w:rFonts w:hint="default"/>
      </w:rPr>
    </w:lvl>
  </w:abstractNum>
  <w:abstractNum w:abstractNumId="2" w15:restartNumberingAfterBreak="0">
    <w:nsid w:val="45DD6A0C"/>
    <w:multiLevelType w:val="hybridMultilevel"/>
    <w:tmpl w:val="54FA6514"/>
    <w:lvl w:ilvl="0" w:tplc="3B56A1C8">
      <w:start w:val="1"/>
      <w:numFmt w:val="decimal"/>
      <w:lvlText w:val="%1."/>
      <w:lvlJc w:val="left"/>
      <w:pPr>
        <w:ind w:left="103" w:hanging="244"/>
        <w:jc w:val="left"/>
      </w:pPr>
      <w:rPr>
        <w:rFonts w:ascii="Arial" w:eastAsia="Arial" w:hAnsi="Arial" w:cs="Arial" w:hint="default"/>
        <w:color w:val="010101"/>
        <w:spacing w:val="-2"/>
        <w:w w:val="107"/>
        <w:sz w:val="21"/>
        <w:szCs w:val="21"/>
      </w:rPr>
    </w:lvl>
    <w:lvl w:ilvl="1" w:tplc="27B01622">
      <w:numFmt w:val="bullet"/>
      <w:lvlText w:val="•"/>
      <w:lvlJc w:val="left"/>
      <w:pPr>
        <w:ind w:left="1192" w:hanging="244"/>
      </w:pPr>
      <w:rPr>
        <w:rFonts w:hint="default"/>
      </w:rPr>
    </w:lvl>
    <w:lvl w:ilvl="2" w:tplc="71A67890">
      <w:numFmt w:val="bullet"/>
      <w:lvlText w:val="•"/>
      <w:lvlJc w:val="left"/>
      <w:pPr>
        <w:ind w:left="2284" w:hanging="244"/>
      </w:pPr>
      <w:rPr>
        <w:rFonts w:hint="default"/>
      </w:rPr>
    </w:lvl>
    <w:lvl w:ilvl="3" w:tplc="C10A0D0E">
      <w:numFmt w:val="bullet"/>
      <w:lvlText w:val="•"/>
      <w:lvlJc w:val="left"/>
      <w:pPr>
        <w:ind w:left="3376" w:hanging="244"/>
      </w:pPr>
      <w:rPr>
        <w:rFonts w:hint="default"/>
      </w:rPr>
    </w:lvl>
    <w:lvl w:ilvl="4" w:tplc="4538FCBE">
      <w:numFmt w:val="bullet"/>
      <w:lvlText w:val="•"/>
      <w:lvlJc w:val="left"/>
      <w:pPr>
        <w:ind w:left="4468" w:hanging="244"/>
      </w:pPr>
      <w:rPr>
        <w:rFonts w:hint="default"/>
      </w:rPr>
    </w:lvl>
    <w:lvl w:ilvl="5" w:tplc="C5DE5186">
      <w:numFmt w:val="bullet"/>
      <w:lvlText w:val="•"/>
      <w:lvlJc w:val="left"/>
      <w:pPr>
        <w:ind w:left="5560" w:hanging="244"/>
      </w:pPr>
      <w:rPr>
        <w:rFonts w:hint="default"/>
      </w:rPr>
    </w:lvl>
    <w:lvl w:ilvl="6" w:tplc="D212783C">
      <w:numFmt w:val="bullet"/>
      <w:lvlText w:val="•"/>
      <w:lvlJc w:val="left"/>
      <w:pPr>
        <w:ind w:left="6652" w:hanging="244"/>
      </w:pPr>
      <w:rPr>
        <w:rFonts w:hint="default"/>
      </w:rPr>
    </w:lvl>
    <w:lvl w:ilvl="7" w:tplc="3AFC2DFC">
      <w:numFmt w:val="bullet"/>
      <w:lvlText w:val="•"/>
      <w:lvlJc w:val="left"/>
      <w:pPr>
        <w:ind w:left="7744" w:hanging="244"/>
      </w:pPr>
      <w:rPr>
        <w:rFonts w:hint="default"/>
      </w:rPr>
    </w:lvl>
    <w:lvl w:ilvl="8" w:tplc="A246F2F4">
      <w:numFmt w:val="bullet"/>
      <w:lvlText w:val="•"/>
      <w:lvlJc w:val="left"/>
      <w:pPr>
        <w:ind w:left="8836" w:hanging="24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8225D"/>
    <w:rsid w:val="00026EB4"/>
    <w:rsid w:val="001F56B0"/>
    <w:rsid w:val="0058225D"/>
    <w:rsid w:val="00674759"/>
    <w:rsid w:val="009941F4"/>
    <w:rsid w:val="00A87CBB"/>
    <w:rsid w:val="00C57601"/>
    <w:rsid w:val="00E4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4966ED"/>
  <w15:docId w15:val="{007ABD30-E6AE-4B00-97F9-35B82E8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
      <w:outlineLvl w:val="0"/>
    </w:pPr>
    <w:rPr>
      <w:b/>
      <w:bCs/>
      <w:sz w:val="23"/>
      <w:szCs w:val="23"/>
    </w:rPr>
  </w:style>
  <w:style w:type="paragraph" w:styleId="Heading2">
    <w:name w:val="heading 2"/>
    <w:basedOn w:val="Normal"/>
    <w:uiPriority w:val="9"/>
    <w:unhideWhenUsed/>
    <w:qFormat/>
    <w:pPr>
      <w:spacing w:before="12"/>
      <w:ind w:left="105"/>
      <w:outlineLvl w:val="1"/>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3" w:hanging="1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creator>laila</dc:creator>
  <cp:lastModifiedBy>Dawn Carr</cp:lastModifiedBy>
  <cp:revision>2</cp:revision>
  <dcterms:created xsi:type="dcterms:W3CDTF">2020-11-03T19:06:00Z</dcterms:created>
  <dcterms:modified xsi:type="dcterms:W3CDTF">2020-11-03T19:06:00Z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LastSaved">
    <vt:filetime>2019-09-11T00:00:00Z</vt:filetime>
  </property>
</Properties>
</file>